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41F5" w:rsidRPr="00415761" w:rsidRDefault="001141F5" w:rsidP="00415761">
      <w:pPr>
        <w:ind w:firstLine="0"/>
        <w:rPr>
          <w:rFonts w:asciiTheme="minorHAnsi" w:hAnsiTheme="minorHAnsi"/>
          <w:sz w:val="22"/>
          <w:szCs w:val="22"/>
        </w:rPr>
      </w:pPr>
    </w:p>
    <w:p w:rsidR="00397C67" w:rsidRPr="00415761" w:rsidRDefault="00397C67" w:rsidP="00415761">
      <w:pPr>
        <w:ind w:firstLine="0"/>
        <w:rPr>
          <w:rFonts w:asciiTheme="minorHAnsi" w:hAnsiTheme="minorHAnsi"/>
          <w:sz w:val="22"/>
          <w:szCs w:val="22"/>
        </w:rPr>
      </w:pPr>
    </w:p>
    <w:p w:rsidR="00397C67" w:rsidRPr="00415761" w:rsidRDefault="00397C67" w:rsidP="00415761">
      <w:pPr>
        <w:ind w:firstLine="0"/>
        <w:rPr>
          <w:rFonts w:asciiTheme="minorHAnsi" w:hAnsiTheme="minorHAnsi"/>
          <w:sz w:val="22"/>
          <w:szCs w:val="22"/>
        </w:rPr>
      </w:pPr>
      <w:r w:rsidRPr="00415761">
        <w:rPr>
          <w:rFonts w:asciiTheme="minorHAnsi" w:hAnsiTheme="minorHAnsi"/>
          <w:sz w:val="22"/>
          <w:szCs w:val="22"/>
        </w:rPr>
        <w:tab/>
      </w:r>
      <w:r w:rsidRPr="00415761">
        <w:rPr>
          <w:rFonts w:asciiTheme="minorHAnsi" w:hAnsiTheme="minorHAnsi"/>
          <w:sz w:val="22"/>
          <w:szCs w:val="22"/>
        </w:rPr>
        <w:tab/>
      </w:r>
      <w:r w:rsidRPr="00415761">
        <w:rPr>
          <w:rFonts w:asciiTheme="minorHAnsi" w:hAnsiTheme="minorHAnsi"/>
          <w:sz w:val="22"/>
          <w:szCs w:val="22"/>
        </w:rPr>
        <w:tab/>
      </w:r>
      <w:r w:rsidRPr="00415761">
        <w:rPr>
          <w:rFonts w:asciiTheme="minorHAnsi" w:hAnsiTheme="minorHAnsi"/>
          <w:sz w:val="22"/>
          <w:szCs w:val="22"/>
        </w:rPr>
        <w:tab/>
      </w:r>
      <w:r w:rsidRPr="00415761">
        <w:rPr>
          <w:rFonts w:asciiTheme="minorHAnsi" w:hAnsiTheme="minorHAnsi"/>
          <w:sz w:val="22"/>
          <w:szCs w:val="22"/>
        </w:rPr>
        <w:tab/>
      </w:r>
      <w:r w:rsidRPr="00415761">
        <w:rPr>
          <w:rFonts w:asciiTheme="minorHAnsi" w:hAnsiTheme="minorHAnsi"/>
          <w:sz w:val="22"/>
          <w:szCs w:val="22"/>
        </w:rPr>
        <w:tab/>
      </w:r>
      <w:r w:rsidRPr="00415761">
        <w:rPr>
          <w:rFonts w:asciiTheme="minorHAnsi" w:hAnsiTheme="minorHAnsi"/>
          <w:sz w:val="22"/>
          <w:szCs w:val="22"/>
        </w:rPr>
        <w:tab/>
      </w:r>
      <w:r w:rsidRPr="00415761">
        <w:rPr>
          <w:rFonts w:asciiTheme="minorHAnsi" w:hAnsiTheme="minorHAnsi"/>
          <w:sz w:val="22"/>
          <w:szCs w:val="22"/>
        </w:rPr>
        <w:tab/>
      </w:r>
      <w:r w:rsidRPr="00415761">
        <w:rPr>
          <w:rFonts w:asciiTheme="minorHAnsi" w:hAnsiTheme="minorHAnsi"/>
          <w:sz w:val="22"/>
          <w:szCs w:val="22"/>
        </w:rPr>
        <w:tab/>
      </w:r>
      <w:r w:rsidRPr="00415761">
        <w:rPr>
          <w:rFonts w:asciiTheme="minorHAnsi" w:hAnsiTheme="minorHAnsi"/>
          <w:sz w:val="22"/>
          <w:szCs w:val="22"/>
        </w:rPr>
        <w:tab/>
      </w:r>
      <w:r w:rsidRPr="00415761">
        <w:rPr>
          <w:rFonts w:asciiTheme="minorHAnsi" w:hAnsiTheme="minorHAnsi"/>
          <w:sz w:val="22"/>
          <w:szCs w:val="22"/>
        </w:rPr>
        <w:tab/>
      </w:r>
      <w:r w:rsidRPr="00415761">
        <w:rPr>
          <w:rFonts w:asciiTheme="minorHAnsi" w:hAnsiTheme="minorHAnsi"/>
          <w:sz w:val="22"/>
          <w:szCs w:val="22"/>
        </w:rPr>
        <w:tab/>
      </w:r>
      <w:r w:rsidRPr="00415761">
        <w:rPr>
          <w:rFonts w:asciiTheme="minorHAnsi" w:hAnsiTheme="minorHAnsi"/>
          <w:sz w:val="22"/>
          <w:szCs w:val="22"/>
        </w:rPr>
        <w:tab/>
      </w:r>
      <w:r w:rsidRPr="00415761">
        <w:rPr>
          <w:rFonts w:asciiTheme="minorHAnsi" w:hAnsiTheme="minorHAnsi"/>
          <w:sz w:val="22"/>
          <w:szCs w:val="22"/>
        </w:rPr>
        <w:tab/>
      </w:r>
      <w:r w:rsidRPr="00415761">
        <w:rPr>
          <w:rFonts w:asciiTheme="minorHAnsi" w:hAnsiTheme="minorHAnsi"/>
          <w:sz w:val="22"/>
          <w:szCs w:val="22"/>
        </w:rPr>
        <w:tab/>
      </w:r>
      <w:r w:rsidRPr="00415761">
        <w:rPr>
          <w:rFonts w:asciiTheme="minorHAnsi" w:hAnsiTheme="minorHAnsi"/>
          <w:sz w:val="22"/>
          <w:szCs w:val="22"/>
        </w:rPr>
        <w:tab/>
        <w:t>V Mariboru dne 7. 7. 2014</w:t>
      </w:r>
    </w:p>
    <w:p w:rsidR="001141F5" w:rsidRPr="00415761" w:rsidRDefault="001141F5" w:rsidP="00415761">
      <w:pPr>
        <w:ind w:firstLine="0"/>
        <w:rPr>
          <w:rFonts w:asciiTheme="minorHAnsi" w:hAnsiTheme="minorHAnsi"/>
          <w:sz w:val="22"/>
          <w:szCs w:val="22"/>
        </w:rPr>
      </w:pPr>
    </w:p>
    <w:p w:rsidR="00397C67" w:rsidRPr="00415761" w:rsidRDefault="00397C67" w:rsidP="00415761">
      <w:pPr>
        <w:ind w:firstLine="0"/>
        <w:rPr>
          <w:rFonts w:asciiTheme="minorHAnsi" w:hAnsiTheme="minorHAnsi"/>
          <w:sz w:val="22"/>
          <w:szCs w:val="22"/>
        </w:rPr>
      </w:pPr>
    </w:p>
    <w:p w:rsidR="00397C67" w:rsidRPr="00415761" w:rsidRDefault="00397C67" w:rsidP="00415761">
      <w:pPr>
        <w:ind w:firstLine="0"/>
        <w:rPr>
          <w:rFonts w:asciiTheme="minorHAnsi" w:hAnsiTheme="minorHAnsi"/>
          <w:sz w:val="22"/>
          <w:szCs w:val="22"/>
        </w:rPr>
      </w:pPr>
    </w:p>
    <w:p w:rsidR="001141F5" w:rsidRPr="00415761" w:rsidRDefault="00397C67" w:rsidP="00415761">
      <w:pPr>
        <w:ind w:firstLine="0"/>
        <w:rPr>
          <w:rFonts w:asciiTheme="minorHAnsi" w:hAnsiTheme="minorHAnsi"/>
          <w:b/>
          <w:sz w:val="22"/>
          <w:szCs w:val="22"/>
        </w:rPr>
      </w:pPr>
      <w:r w:rsidRPr="00415761">
        <w:rPr>
          <w:rFonts w:asciiTheme="minorHAnsi" w:hAnsiTheme="minorHAnsi"/>
          <w:b/>
          <w:sz w:val="22"/>
          <w:szCs w:val="22"/>
        </w:rPr>
        <w:t>KOMISIJI ZA DODIPLOMSKI ŠTUDIJ</w:t>
      </w:r>
    </w:p>
    <w:p w:rsidR="00397C67" w:rsidRPr="00415761" w:rsidRDefault="00397C67" w:rsidP="00415761">
      <w:pPr>
        <w:ind w:firstLine="0"/>
        <w:rPr>
          <w:rFonts w:asciiTheme="minorHAnsi" w:hAnsiTheme="minorHAnsi"/>
          <w:b/>
          <w:sz w:val="22"/>
          <w:szCs w:val="22"/>
        </w:rPr>
      </w:pPr>
      <w:r w:rsidRPr="00415761">
        <w:rPr>
          <w:rFonts w:asciiTheme="minorHAnsi" w:hAnsiTheme="minorHAnsi"/>
          <w:b/>
          <w:sz w:val="22"/>
          <w:szCs w:val="22"/>
        </w:rPr>
        <w:t>SENATA UNIVERZE V MARIBORU</w:t>
      </w:r>
    </w:p>
    <w:p w:rsidR="001141F5" w:rsidRPr="00415761" w:rsidRDefault="001141F5" w:rsidP="00415761">
      <w:pPr>
        <w:ind w:firstLine="0"/>
        <w:rPr>
          <w:rFonts w:asciiTheme="minorHAnsi" w:hAnsiTheme="minorHAnsi"/>
          <w:b/>
          <w:sz w:val="22"/>
          <w:szCs w:val="22"/>
        </w:rPr>
      </w:pPr>
    </w:p>
    <w:p w:rsidR="00397C67" w:rsidRPr="00415761" w:rsidRDefault="00397C67" w:rsidP="00415761">
      <w:pPr>
        <w:ind w:firstLine="0"/>
        <w:rPr>
          <w:rFonts w:asciiTheme="minorHAnsi" w:hAnsiTheme="minorHAnsi"/>
          <w:b/>
          <w:sz w:val="22"/>
          <w:szCs w:val="22"/>
        </w:rPr>
      </w:pPr>
    </w:p>
    <w:p w:rsidR="000150E0" w:rsidRPr="00415761" w:rsidRDefault="00397C67" w:rsidP="00415761">
      <w:pPr>
        <w:ind w:firstLine="0"/>
        <w:rPr>
          <w:rFonts w:asciiTheme="minorHAnsi" w:hAnsiTheme="minorHAnsi"/>
          <w:b/>
          <w:sz w:val="22"/>
          <w:szCs w:val="22"/>
        </w:rPr>
      </w:pPr>
      <w:r w:rsidRPr="00415761">
        <w:rPr>
          <w:rFonts w:asciiTheme="minorHAnsi" w:hAnsiTheme="minorHAnsi"/>
          <w:b/>
          <w:sz w:val="22"/>
          <w:szCs w:val="22"/>
        </w:rPr>
        <w:t xml:space="preserve">Zadeva: </w:t>
      </w:r>
      <w:r w:rsidR="000150E0" w:rsidRPr="00415761">
        <w:rPr>
          <w:rFonts w:asciiTheme="minorHAnsi" w:hAnsiTheme="minorHAnsi"/>
          <w:b/>
          <w:sz w:val="22"/>
          <w:szCs w:val="22"/>
        </w:rPr>
        <w:t>Predlog enotne ocenjevalne lestvice na Univerzi v Mariboru</w:t>
      </w:r>
    </w:p>
    <w:p w:rsidR="000150E0" w:rsidRPr="00415761" w:rsidRDefault="000150E0" w:rsidP="00415761">
      <w:pPr>
        <w:ind w:firstLine="0"/>
        <w:rPr>
          <w:rFonts w:asciiTheme="minorHAnsi" w:hAnsiTheme="minorHAnsi"/>
          <w:b/>
          <w:sz w:val="22"/>
          <w:szCs w:val="22"/>
        </w:rPr>
      </w:pPr>
    </w:p>
    <w:p w:rsidR="00415761" w:rsidRPr="00415761" w:rsidRDefault="009F2498" w:rsidP="00415761">
      <w:pPr>
        <w:pStyle w:val="Navadensplet"/>
        <w:spacing w:before="0" w:beforeAutospacing="0" w:after="0" w:afterAutospacing="0"/>
        <w:jc w:val="both"/>
        <w:rPr>
          <w:rFonts w:asciiTheme="minorHAnsi" w:hAnsiTheme="minorHAnsi"/>
          <w:sz w:val="22"/>
          <w:szCs w:val="22"/>
        </w:rPr>
      </w:pPr>
      <w:r w:rsidRPr="00415761">
        <w:rPr>
          <w:rFonts w:asciiTheme="minorHAnsi" w:hAnsiTheme="minorHAnsi" w:cs="Arial"/>
          <w:sz w:val="22"/>
          <w:szCs w:val="22"/>
        </w:rPr>
        <w:t xml:space="preserve">V skladu s priporočili zunanjih institucionalnih evalvacij strokovnjakov NAKVIS in EUA, smo v akcijski načrt Univerze v Mariboru kot ukrep za izboljšanje vključili izdelavo in sprejem enotne ocenjevalne lestvice, kjer so ocene opredeljene z opisno oceno ter z uspešnostjo v odstotkih. V skladu s tem so strokovne službe rektorata za sejo komisije v mesecu decembru pripravile osnutek enotne ocenjevalne lestvice UM, o katerem so nato razpravljale fakultete. Poročilo o prejetih pripombah in mnenjih je </w:t>
      </w:r>
      <w:r w:rsidR="00415761" w:rsidRPr="00415761">
        <w:rPr>
          <w:rFonts w:asciiTheme="minorHAnsi" w:hAnsiTheme="minorHAnsi"/>
          <w:sz w:val="22"/>
          <w:szCs w:val="22"/>
        </w:rPr>
        <w:t>Komisija za dodiplomski študij Senata Univerze v Mariboru</w:t>
      </w:r>
      <w:r w:rsidRPr="00415761">
        <w:rPr>
          <w:rFonts w:asciiTheme="minorHAnsi" w:hAnsiTheme="minorHAnsi" w:cs="Arial"/>
          <w:sz w:val="22"/>
          <w:szCs w:val="22"/>
        </w:rPr>
        <w:t xml:space="preserve"> obravnavala na svoji </w:t>
      </w:r>
      <w:r w:rsidR="00415761" w:rsidRPr="00415761">
        <w:rPr>
          <w:rFonts w:asciiTheme="minorHAnsi" w:hAnsiTheme="minorHAnsi"/>
          <w:sz w:val="22"/>
          <w:szCs w:val="22"/>
        </w:rPr>
        <w:t xml:space="preserve">14. redni seji, ki je bila 8. 4. 2014. V zvezi s tem je bil soglasno sprejet </w:t>
      </w:r>
    </w:p>
    <w:p w:rsidR="00415761" w:rsidRPr="00415761" w:rsidRDefault="00415761" w:rsidP="00415761">
      <w:pPr>
        <w:pStyle w:val="Navadensplet"/>
        <w:spacing w:before="0" w:beforeAutospacing="0" w:after="0" w:afterAutospacing="0"/>
        <w:jc w:val="both"/>
        <w:rPr>
          <w:rFonts w:asciiTheme="minorHAnsi" w:hAnsiTheme="minorHAnsi"/>
          <w:sz w:val="22"/>
          <w:szCs w:val="22"/>
        </w:rPr>
      </w:pPr>
    </w:p>
    <w:p w:rsidR="00415761" w:rsidRPr="00415761" w:rsidRDefault="00415761" w:rsidP="00415761">
      <w:pPr>
        <w:pStyle w:val="Navadensplet"/>
        <w:spacing w:before="0" w:beforeAutospacing="0" w:after="0" w:afterAutospacing="0"/>
        <w:jc w:val="both"/>
        <w:rPr>
          <w:rFonts w:asciiTheme="minorHAnsi" w:hAnsiTheme="minorHAnsi"/>
          <w:b/>
          <w:sz w:val="22"/>
          <w:szCs w:val="22"/>
        </w:rPr>
      </w:pPr>
      <w:r w:rsidRPr="00415761">
        <w:rPr>
          <w:rFonts w:asciiTheme="minorHAnsi" w:hAnsiTheme="minorHAnsi"/>
          <w:b/>
          <w:sz w:val="22"/>
          <w:szCs w:val="22"/>
        </w:rPr>
        <w:t xml:space="preserve">SKLEP 42 </w:t>
      </w:r>
    </w:p>
    <w:p w:rsidR="00397C67" w:rsidRPr="00415761" w:rsidRDefault="00415761" w:rsidP="00415761">
      <w:pPr>
        <w:pStyle w:val="Navadensplet"/>
        <w:spacing w:before="0" w:beforeAutospacing="0" w:after="0" w:afterAutospacing="0"/>
        <w:jc w:val="both"/>
        <w:rPr>
          <w:rFonts w:asciiTheme="minorHAnsi" w:hAnsiTheme="minorHAnsi"/>
          <w:b/>
          <w:sz w:val="22"/>
          <w:szCs w:val="22"/>
        </w:rPr>
      </w:pPr>
      <w:r w:rsidRPr="00415761">
        <w:rPr>
          <w:rFonts w:asciiTheme="minorHAnsi" w:hAnsiTheme="minorHAnsi"/>
          <w:b/>
          <w:sz w:val="22"/>
          <w:szCs w:val="22"/>
        </w:rPr>
        <w:t>Komisija za dodiplomski študij UM potrdi ustanovitev delovne skupine za pripravo skupne ocenjevalne lestvice UM v naslednji sestavi: prof. dr. Andrej Šorgo (FNM), prof. dr. Mateja Pšunder (FF), prof. dr. Franc Zupanič (FS). PEF in ŠS bosta člana delovne skupine sporočila naknadno.</w:t>
      </w:r>
    </w:p>
    <w:p w:rsidR="00415761" w:rsidRPr="00415761" w:rsidRDefault="00415761" w:rsidP="00415761">
      <w:pPr>
        <w:ind w:firstLine="0"/>
        <w:rPr>
          <w:rFonts w:asciiTheme="minorHAnsi" w:hAnsiTheme="minorHAnsi"/>
          <w:sz w:val="22"/>
          <w:szCs w:val="22"/>
        </w:rPr>
      </w:pPr>
    </w:p>
    <w:p w:rsidR="00726B11" w:rsidRPr="00415761" w:rsidRDefault="00415761" w:rsidP="00415761">
      <w:pPr>
        <w:ind w:firstLine="0"/>
        <w:rPr>
          <w:rFonts w:asciiTheme="minorHAnsi" w:hAnsiTheme="minorHAnsi"/>
          <w:sz w:val="22"/>
          <w:szCs w:val="22"/>
          <w:lang w:val="en-US" w:eastAsia="sl-SI"/>
        </w:rPr>
      </w:pPr>
      <w:r w:rsidRPr="00415761">
        <w:rPr>
          <w:rFonts w:asciiTheme="minorHAnsi" w:hAnsiTheme="minorHAnsi"/>
          <w:sz w:val="22"/>
          <w:szCs w:val="22"/>
        </w:rPr>
        <w:t xml:space="preserve">Po prejemu predlogov dodatnih članov </w:t>
      </w:r>
      <w:r>
        <w:rPr>
          <w:rFonts w:asciiTheme="minorHAnsi" w:hAnsiTheme="minorHAnsi"/>
          <w:sz w:val="22"/>
          <w:szCs w:val="22"/>
        </w:rPr>
        <w:t xml:space="preserve">delovne skupine je skupina začela z delom. </w:t>
      </w:r>
      <w:r w:rsidR="00C95A88">
        <w:rPr>
          <w:rFonts w:asciiTheme="minorHAnsi" w:hAnsiTheme="minorHAnsi"/>
          <w:sz w:val="22"/>
          <w:szCs w:val="22"/>
        </w:rPr>
        <w:t>D</w:t>
      </w:r>
      <w:r w:rsidRPr="00415761">
        <w:rPr>
          <w:rFonts w:asciiTheme="minorHAnsi" w:hAnsiTheme="minorHAnsi"/>
          <w:sz w:val="22"/>
          <w:szCs w:val="22"/>
        </w:rPr>
        <w:t xml:space="preserve">elovna skupina </w:t>
      </w:r>
      <w:r w:rsidR="00C95A88" w:rsidRPr="00415761">
        <w:rPr>
          <w:rFonts w:asciiTheme="minorHAnsi" w:hAnsiTheme="minorHAnsi"/>
          <w:sz w:val="22"/>
          <w:szCs w:val="22"/>
        </w:rPr>
        <w:t>v sestavi prof. dr. Andrej Šorgo FNM - predsednik</w:t>
      </w:r>
      <w:r w:rsidR="00C95A88" w:rsidRPr="00415761">
        <w:rPr>
          <w:rFonts w:asciiTheme="minorHAnsi" w:hAnsiTheme="minorHAnsi"/>
          <w:sz w:val="22"/>
          <w:szCs w:val="22"/>
          <w:lang w:val="en-US"/>
        </w:rPr>
        <w:t xml:space="preserve">, </w:t>
      </w:r>
      <w:r w:rsidR="00C95A88" w:rsidRPr="00415761">
        <w:rPr>
          <w:rFonts w:asciiTheme="minorHAnsi" w:hAnsiTheme="minorHAnsi"/>
          <w:sz w:val="22"/>
          <w:szCs w:val="22"/>
        </w:rPr>
        <w:t>doc. dr. Katja Košir</w:t>
      </w:r>
      <w:r w:rsidR="00C95A88" w:rsidRPr="00415761">
        <w:rPr>
          <w:rFonts w:asciiTheme="minorHAnsi" w:hAnsiTheme="minorHAnsi"/>
          <w:sz w:val="22"/>
          <w:szCs w:val="22"/>
          <w:lang w:val="en-US"/>
        </w:rPr>
        <w:t xml:space="preserve"> </w:t>
      </w:r>
      <w:r w:rsidR="00C95A88" w:rsidRPr="00415761">
        <w:rPr>
          <w:rFonts w:asciiTheme="minorHAnsi" w:hAnsiTheme="minorHAnsi"/>
          <w:sz w:val="22"/>
          <w:szCs w:val="22"/>
        </w:rPr>
        <w:t>PEF, prof. dr. Mateja Pšunder FF</w:t>
      </w:r>
      <w:r w:rsidR="00C95A88" w:rsidRPr="00415761">
        <w:rPr>
          <w:rFonts w:asciiTheme="minorHAnsi" w:hAnsiTheme="minorHAnsi"/>
          <w:sz w:val="22"/>
          <w:szCs w:val="22"/>
          <w:lang w:val="en-US"/>
        </w:rPr>
        <w:t xml:space="preserve">, </w:t>
      </w:r>
      <w:r w:rsidR="00C95A88" w:rsidRPr="00415761">
        <w:rPr>
          <w:rFonts w:asciiTheme="minorHAnsi" w:hAnsiTheme="minorHAnsi"/>
          <w:sz w:val="22"/>
          <w:szCs w:val="22"/>
        </w:rPr>
        <w:t xml:space="preserve">prof. dr. Franc Zupanič FS in Mitja Šramel ŠS UM </w:t>
      </w:r>
      <w:r w:rsidR="00C95A88">
        <w:rPr>
          <w:rFonts w:asciiTheme="minorHAnsi" w:hAnsiTheme="minorHAnsi"/>
          <w:sz w:val="22"/>
          <w:szCs w:val="22"/>
        </w:rPr>
        <w:t xml:space="preserve">se je </w:t>
      </w:r>
      <w:r w:rsidRPr="00415761">
        <w:rPr>
          <w:rFonts w:asciiTheme="minorHAnsi" w:hAnsiTheme="minorHAnsi"/>
          <w:sz w:val="22"/>
          <w:szCs w:val="22"/>
        </w:rPr>
        <w:t xml:space="preserve">sestala </w:t>
      </w:r>
      <w:r w:rsidR="00C95A88">
        <w:rPr>
          <w:rFonts w:asciiTheme="minorHAnsi" w:hAnsiTheme="minorHAnsi"/>
          <w:sz w:val="22"/>
          <w:szCs w:val="22"/>
        </w:rPr>
        <w:t>šes</w:t>
      </w:r>
      <w:r w:rsidRPr="00415761">
        <w:rPr>
          <w:rFonts w:asciiTheme="minorHAnsi" w:hAnsiTheme="minorHAnsi"/>
          <w:sz w:val="22"/>
          <w:szCs w:val="22"/>
        </w:rPr>
        <w:t xml:space="preserve">tkrat ter pripravila Predlog ocenjevalne </w:t>
      </w:r>
      <w:r w:rsidR="00C95A88">
        <w:rPr>
          <w:rFonts w:asciiTheme="minorHAnsi" w:hAnsiTheme="minorHAnsi"/>
          <w:sz w:val="22"/>
          <w:szCs w:val="22"/>
        </w:rPr>
        <w:t>lestvice, ki je predstavljen v nadaljevanju.</w:t>
      </w:r>
    </w:p>
    <w:p w:rsidR="00BE4B82" w:rsidRPr="00415761" w:rsidRDefault="00BE4B82" w:rsidP="00415761">
      <w:pPr>
        <w:ind w:firstLine="0"/>
        <w:rPr>
          <w:rFonts w:asciiTheme="minorHAnsi" w:hAnsiTheme="minorHAnsi"/>
          <w:b/>
          <w:sz w:val="22"/>
          <w:szCs w:val="22"/>
        </w:rPr>
      </w:pPr>
    </w:p>
    <w:p w:rsidR="000150E0" w:rsidRPr="00415761" w:rsidRDefault="00DA2905" w:rsidP="00415761">
      <w:pPr>
        <w:ind w:firstLine="0"/>
        <w:rPr>
          <w:rFonts w:asciiTheme="minorHAnsi" w:hAnsiTheme="minorHAnsi"/>
          <w:b/>
          <w:sz w:val="22"/>
          <w:szCs w:val="22"/>
        </w:rPr>
      </w:pPr>
      <w:r w:rsidRPr="00415761">
        <w:rPr>
          <w:rFonts w:asciiTheme="minorHAnsi" w:hAnsiTheme="minorHAnsi"/>
          <w:b/>
          <w:sz w:val="22"/>
          <w:szCs w:val="22"/>
        </w:rPr>
        <w:t>Izhodišč</w:t>
      </w:r>
      <w:r w:rsidR="00415761">
        <w:rPr>
          <w:rFonts w:asciiTheme="minorHAnsi" w:hAnsiTheme="minorHAnsi"/>
          <w:b/>
          <w:sz w:val="22"/>
          <w:szCs w:val="22"/>
        </w:rPr>
        <w:t>a</w:t>
      </w:r>
    </w:p>
    <w:p w:rsidR="000150E0" w:rsidRPr="00415761" w:rsidRDefault="000150E0" w:rsidP="00415761">
      <w:pPr>
        <w:ind w:firstLine="0"/>
        <w:rPr>
          <w:rFonts w:asciiTheme="minorHAnsi" w:hAnsiTheme="minorHAnsi"/>
          <w:b/>
          <w:sz w:val="22"/>
          <w:szCs w:val="22"/>
        </w:rPr>
      </w:pPr>
    </w:p>
    <w:p w:rsidR="00DA2905" w:rsidRPr="00415761" w:rsidRDefault="00DA2905" w:rsidP="00415761">
      <w:pPr>
        <w:ind w:firstLine="0"/>
        <w:rPr>
          <w:rFonts w:asciiTheme="minorHAnsi" w:hAnsiTheme="minorHAnsi"/>
          <w:sz w:val="22"/>
          <w:szCs w:val="22"/>
        </w:rPr>
      </w:pPr>
      <w:r w:rsidRPr="00415761">
        <w:rPr>
          <w:rFonts w:asciiTheme="minorHAnsi" w:hAnsiTheme="minorHAnsi"/>
          <w:sz w:val="22"/>
          <w:szCs w:val="22"/>
        </w:rPr>
        <w:t xml:space="preserve">Vrednotenje in ocenjevanje dosežkov ima tri temeljne naloge: </w:t>
      </w:r>
    </w:p>
    <w:p w:rsidR="00505F43" w:rsidRPr="00415761" w:rsidRDefault="00505F43" w:rsidP="00415761">
      <w:pPr>
        <w:pStyle w:val="Odstavekseznama"/>
        <w:numPr>
          <w:ilvl w:val="0"/>
          <w:numId w:val="11"/>
        </w:numPr>
        <w:ind w:left="0" w:firstLine="0"/>
        <w:rPr>
          <w:rFonts w:asciiTheme="minorHAnsi" w:hAnsiTheme="minorHAnsi"/>
          <w:b/>
          <w:sz w:val="22"/>
          <w:szCs w:val="22"/>
        </w:rPr>
      </w:pPr>
      <w:r w:rsidRPr="00415761">
        <w:rPr>
          <w:rFonts w:asciiTheme="minorHAnsi" w:hAnsiTheme="minorHAnsi"/>
          <w:sz w:val="22"/>
          <w:szCs w:val="22"/>
        </w:rPr>
        <w:t>I</w:t>
      </w:r>
      <w:r w:rsidR="00DA2905" w:rsidRPr="00415761">
        <w:rPr>
          <w:rFonts w:asciiTheme="minorHAnsi" w:hAnsiTheme="minorHAnsi"/>
          <w:sz w:val="22"/>
          <w:szCs w:val="22"/>
        </w:rPr>
        <w:t>ndikativn</w:t>
      </w:r>
      <w:r w:rsidRPr="00415761">
        <w:rPr>
          <w:rFonts w:asciiTheme="minorHAnsi" w:hAnsiTheme="minorHAnsi"/>
          <w:sz w:val="22"/>
          <w:szCs w:val="22"/>
        </w:rPr>
        <w:t>a:</w:t>
      </w:r>
      <w:r w:rsidR="00DA2905" w:rsidRPr="00415761">
        <w:rPr>
          <w:rFonts w:asciiTheme="minorHAnsi" w:hAnsiTheme="minorHAnsi"/>
          <w:sz w:val="22"/>
          <w:szCs w:val="22"/>
        </w:rPr>
        <w:t xml:space="preserve"> </w:t>
      </w:r>
      <w:r w:rsidRPr="00415761">
        <w:rPr>
          <w:rFonts w:asciiTheme="minorHAnsi" w:hAnsiTheme="minorHAnsi"/>
          <w:sz w:val="22"/>
          <w:szCs w:val="22"/>
        </w:rPr>
        <w:t xml:space="preserve">rezultati preverjanja in </w:t>
      </w:r>
      <w:r w:rsidR="00DA2905" w:rsidRPr="00415761">
        <w:rPr>
          <w:rFonts w:asciiTheme="minorHAnsi" w:hAnsiTheme="minorHAnsi"/>
          <w:sz w:val="22"/>
          <w:szCs w:val="22"/>
        </w:rPr>
        <w:t xml:space="preserve">dosežena ocena </w:t>
      </w:r>
      <w:r w:rsidRPr="00415761">
        <w:rPr>
          <w:rFonts w:asciiTheme="minorHAnsi" w:hAnsiTheme="minorHAnsi"/>
          <w:sz w:val="22"/>
          <w:szCs w:val="22"/>
        </w:rPr>
        <w:t xml:space="preserve">naj bi </w:t>
      </w:r>
      <w:r w:rsidR="00DA2905" w:rsidRPr="00415761">
        <w:rPr>
          <w:rFonts w:asciiTheme="minorHAnsi" w:hAnsiTheme="minorHAnsi"/>
          <w:sz w:val="22"/>
          <w:szCs w:val="22"/>
        </w:rPr>
        <w:t>izkazoval</w:t>
      </w:r>
      <w:r w:rsidRPr="00415761">
        <w:rPr>
          <w:rFonts w:asciiTheme="minorHAnsi" w:hAnsiTheme="minorHAnsi"/>
          <w:sz w:val="22"/>
          <w:szCs w:val="22"/>
        </w:rPr>
        <w:t>i</w:t>
      </w:r>
      <w:r w:rsidR="00DA2905" w:rsidRPr="00415761">
        <w:rPr>
          <w:rFonts w:asciiTheme="minorHAnsi" w:hAnsiTheme="minorHAnsi"/>
          <w:sz w:val="22"/>
          <w:szCs w:val="22"/>
        </w:rPr>
        <w:t xml:space="preserve"> </w:t>
      </w:r>
      <w:r w:rsidRPr="00415761">
        <w:rPr>
          <w:rFonts w:asciiTheme="minorHAnsi" w:hAnsiTheme="minorHAnsi"/>
          <w:sz w:val="22"/>
          <w:szCs w:val="22"/>
        </w:rPr>
        <w:t>količino in kakovost študentovih znanj</w:t>
      </w:r>
      <w:r w:rsidR="00742FDE" w:rsidRPr="00415761">
        <w:rPr>
          <w:rFonts w:asciiTheme="minorHAnsi" w:hAnsiTheme="minorHAnsi"/>
          <w:sz w:val="22"/>
          <w:szCs w:val="22"/>
        </w:rPr>
        <w:t>.</w:t>
      </w:r>
    </w:p>
    <w:p w:rsidR="00505F43" w:rsidRPr="00415761" w:rsidRDefault="00505F43" w:rsidP="00415761">
      <w:pPr>
        <w:pStyle w:val="Odstavekseznama"/>
        <w:numPr>
          <w:ilvl w:val="0"/>
          <w:numId w:val="11"/>
        </w:numPr>
        <w:ind w:left="0" w:firstLine="0"/>
        <w:rPr>
          <w:rFonts w:asciiTheme="minorHAnsi" w:hAnsiTheme="minorHAnsi"/>
          <w:b/>
          <w:sz w:val="22"/>
          <w:szCs w:val="22"/>
        </w:rPr>
      </w:pPr>
      <w:r w:rsidRPr="00415761">
        <w:rPr>
          <w:rFonts w:asciiTheme="minorHAnsi" w:hAnsiTheme="minorHAnsi"/>
          <w:sz w:val="22"/>
          <w:szCs w:val="22"/>
        </w:rPr>
        <w:t xml:space="preserve">Formativna:  rezultati </w:t>
      </w:r>
      <w:r w:rsidR="00742FDE" w:rsidRPr="00415761">
        <w:rPr>
          <w:rFonts w:asciiTheme="minorHAnsi" w:hAnsiTheme="minorHAnsi"/>
          <w:sz w:val="22"/>
          <w:szCs w:val="22"/>
        </w:rPr>
        <w:t>naj bi bili</w:t>
      </w:r>
      <w:r w:rsidRPr="00415761">
        <w:rPr>
          <w:rFonts w:asciiTheme="minorHAnsi" w:hAnsiTheme="minorHAnsi"/>
          <w:sz w:val="22"/>
          <w:szCs w:val="22"/>
        </w:rPr>
        <w:t xml:space="preserve"> povratna informacija študentu in učitelju</w:t>
      </w:r>
      <w:r w:rsidR="00742FDE" w:rsidRPr="00415761">
        <w:rPr>
          <w:rFonts w:asciiTheme="minorHAnsi" w:hAnsiTheme="minorHAnsi"/>
          <w:sz w:val="22"/>
          <w:szCs w:val="22"/>
        </w:rPr>
        <w:t>.</w:t>
      </w:r>
    </w:p>
    <w:p w:rsidR="003F1D82" w:rsidRPr="00415761" w:rsidRDefault="00505F43" w:rsidP="00415761">
      <w:pPr>
        <w:pStyle w:val="Odstavekseznama"/>
        <w:numPr>
          <w:ilvl w:val="0"/>
          <w:numId w:val="11"/>
        </w:numPr>
        <w:ind w:left="0" w:firstLine="0"/>
        <w:rPr>
          <w:rFonts w:asciiTheme="minorHAnsi" w:hAnsiTheme="minorHAnsi"/>
          <w:b/>
          <w:sz w:val="22"/>
          <w:szCs w:val="22"/>
        </w:rPr>
      </w:pPr>
      <w:r w:rsidRPr="00415761">
        <w:rPr>
          <w:rFonts w:asciiTheme="minorHAnsi" w:hAnsiTheme="minorHAnsi"/>
          <w:sz w:val="22"/>
          <w:szCs w:val="22"/>
        </w:rPr>
        <w:t xml:space="preserve">Sumativna:  </w:t>
      </w:r>
      <w:r w:rsidR="00BE4B82" w:rsidRPr="00415761">
        <w:rPr>
          <w:rFonts w:asciiTheme="minorHAnsi" w:hAnsiTheme="minorHAnsi"/>
          <w:sz w:val="22"/>
          <w:szCs w:val="22"/>
        </w:rPr>
        <w:t xml:space="preserve">zaključne ocene </w:t>
      </w:r>
      <w:r w:rsidR="00742FDE" w:rsidRPr="00415761">
        <w:rPr>
          <w:rFonts w:asciiTheme="minorHAnsi" w:hAnsiTheme="minorHAnsi"/>
          <w:sz w:val="22"/>
          <w:szCs w:val="22"/>
        </w:rPr>
        <w:t xml:space="preserve">so </w:t>
      </w:r>
      <w:r w:rsidR="00BE4B82" w:rsidRPr="00415761">
        <w:rPr>
          <w:rFonts w:asciiTheme="minorHAnsi" w:hAnsiTheme="minorHAnsi"/>
          <w:sz w:val="22"/>
          <w:szCs w:val="22"/>
        </w:rPr>
        <w:t>zapisane v poročilih o opravljenih obveznostih in</w:t>
      </w:r>
      <w:r w:rsidR="00742FDE" w:rsidRPr="00415761">
        <w:rPr>
          <w:rFonts w:asciiTheme="minorHAnsi" w:hAnsiTheme="minorHAnsi"/>
          <w:sz w:val="22"/>
          <w:szCs w:val="22"/>
        </w:rPr>
        <w:t xml:space="preserve"> v prilogi k diplomi</w:t>
      </w:r>
      <w:r w:rsidR="003F1D82" w:rsidRPr="00415761">
        <w:rPr>
          <w:rFonts w:asciiTheme="minorHAnsi" w:hAnsiTheme="minorHAnsi"/>
          <w:sz w:val="22"/>
          <w:szCs w:val="22"/>
        </w:rPr>
        <w:t xml:space="preserve">. </w:t>
      </w:r>
    </w:p>
    <w:p w:rsidR="00505F43" w:rsidRPr="00415761" w:rsidRDefault="00505F43" w:rsidP="00415761">
      <w:pPr>
        <w:pStyle w:val="Odstavekseznama"/>
        <w:ind w:left="0" w:firstLine="0"/>
        <w:rPr>
          <w:rFonts w:asciiTheme="minorHAnsi" w:hAnsiTheme="minorHAnsi"/>
          <w:b/>
          <w:sz w:val="22"/>
          <w:szCs w:val="22"/>
        </w:rPr>
      </w:pPr>
    </w:p>
    <w:p w:rsidR="00D22E77" w:rsidRPr="00415761" w:rsidRDefault="0020741E" w:rsidP="00415761">
      <w:pPr>
        <w:ind w:firstLine="0"/>
        <w:rPr>
          <w:rFonts w:asciiTheme="minorHAnsi" w:hAnsiTheme="minorHAnsi"/>
          <w:sz w:val="22"/>
          <w:szCs w:val="22"/>
        </w:rPr>
      </w:pPr>
      <w:r w:rsidRPr="00415761">
        <w:rPr>
          <w:rFonts w:asciiTheme="minorHAnsi" w:hAnsiTheme="minorHAnsi"/>
          <w:sz w:val="22"/>
          <w:szCs w:val="22"/>
        </w:rPr>
        <w:t>Ocena, ki jo p</w:t>
      </w:r>
      <w:r w:rsidR="003F1D82" w:rsidRPr="00415761">
        <w:rPr>
          <w:rFonts w:asciiTheme="minorHAnsi" w:hAnsiTheme="minorHAnsi"/>
          <w:sz w:val="22"/>
          <w:szCs w:val="22"/>
        </w:rPr>
        <w:t xml:space="preserve">ridobi študent, mora izkazovati </w:t>
      </w:r>
      <w:r w:rsidRPr="00415761">
        <w:rPr>
          <w:rFonts w:asciiTheme="minorHAnsi" w:hAnsiTheme="minorHAnsi"/>
          <w:sz w:val="22"/>
          <w:szCs w:val="22"/>
        </w:rPr>
        <w:t xml:space="preserve">veljavnost, </w:t>
      </w:r>
      <w:r w:rsidR="003F1D82" w:rsidRPr="00415761">
        <w:rPr>
          <w:rFonts w:asciiTheme="minorHAnsi" w:hAnsiTheme="minorHAnsi"/>
          <w:sz w:val="22"/>
          <w:szCs w:val="22"/>
        </w:rPr>
        <w:t xml:space="preserve">objektivnost, občutljivost, </w:t>
      </w:r>
      <w:r w:rsidRPr="00415761">
        <w:rPr>
          <w:rFonts w:asciiTheme="minorHAnsi" w:hAnsiTheme="minorHAnsi"/>
          <w:sz w:val="22"/>
          <w:szCs w:val="22"/>
        </w:rPr>
        <w:t xml:space="preserve">natančnost ter zanesljivost.  </w:t>
      </w:r>
      <w:r w:rsidR="0015591E" w:rsidRPr="00415761">
        <w:rPr>
          <w:rFonts w:asciiTheme="minorHAnsi" w:hAnsiTheme="minorHAnsi"/>
          <w:sz w:val="22"/>
          <w:szCs w:val="22"/>
        </w:rPr>
        <w:t>Da bi bilo to mogoče</w:t>
      </w:r>
      <w:r w:rsidR="00F93424" w:rsidRPr="00415761">
        <w:rPr>
          <w:rFonts w:asciiTheme="minorHAnsi" w:hAnsiTheme="minorHAnsi"/>
          <w:sz w:val="22"/>
          <w:szCs w:val="22"/>
        </w:rPr>
        <w:t>,</w:t>
      </w:r>
      <w:r w:rsidR="0015591E" w:rsidRPr="00415761">
        <w:rPr>
          <w:rFonts w:asciiTheme="minorHAnsi" w:hAnsiTheme="minorHAnsi"/>
          <w:sz w:val="22"/>
          <w:szCs w:val="22"/>
        </w:rPr>
        <w:t xml:space="preserve"> mora nosilec učne enote zagotoviti p</w:t>
      </w:r>
      <w:r w:rsidR="00DA2905" w:rsidRPr="00415761">
        <w:rPr>
          <w:rFonts w:asciiTheme="minorHAnsi" w:hAnsiTheme="minorHAnsi"/>
          <w:b/>
          <w:sz w:val="22"/>
          <w:szCs w:val="22"/>
        </w:rPr>
        <w:t>oravnav</w:t>
      </w:r>
      <w:r w:rsidR="0015591E" w:rsidRPr="00415761">
        <w:rPr>
          <w:rFonts w:asciiTheme="minorHAnsi" w:hAnsiTheme="minorHAnsi"/>
          <w:b/>
          <w:sz w:val="22"/>
          <w:szCs w:val="22"/>
        </w:rPr>
        <w:t>o</w:t>
      </w:r>
      <w:r w:rsidR="00DA2905" w:rsidRPr="00415761">
        <w:rPr>
          <w:rFonts w:asciiTheme="minorHAnsi" w:hAnsiTheme="minorHAnsi"/>
          <w:b/>
          <w:sz w:val="22"/>
          <w:szCs w:val="22"/>
        </w:rPr>
        <w:t xml:space="preserve"> med cilji</w:t>
      </w:r>
      <w:r w:rsidR="00623209" w:rsidRPr="00415761">
        <w:rPr>
          <w:rFonts w:asciiTheme="minorHAnsi" w:hAnsiTheme="minorHAnsi"/>
          <w:b/>
          <w:sz w:val="22"/>
          <w:szCs w:val="22"/>
        </w:rPr>
        <w:t xml:space="preserve"> učne enote</w:t>
      </w:r>
      <w:r w:rsidR="00DA2905" w:rsidRPr="00415761">
        <w:rPr>
          <w:rFonts w:asciiTheme="minorHAnsi" w:hAnsiTheme="minorHAnsi"/>
          <w:b/>
          <w:sz w:val="22"/>
          <w:szCs w:val="22"/>
        </w:rPr>
        <w:t xml:space="preserve">, izvedbo </w:t>
      </w:r>
      <w:r w:rsidR="00623209" w:rsidRPr="00415761">
        <w:rPr>
          <w:rFonts w:asciiTheme="minorHAnsi" w:hAnsiTheme="minorHAnsi"/>
          <w:b/>
          <w:sz w:val="22"/>
          <w:szCs w:val="22"/>
        </w:rPr>
        <w:t>učne enote,</w:t>
      </w:r>
      <w:r w:rsidR="00DA2905" w:rsidRPr="00415761">
        <w:rPr>
          <w:rFonts w:asciiTheme="minorHAnsi" w:hAnsiTheme="minorHAnsi"/>
          <w:b/>
          <w:sz w:val="22"/>
          <w:szCs w:val="22"/>
        </w:rPr>
        <w:t xml:space="preserve"> </w:t>
      </w:r>
      <w:r w:rsidR="00623209" w:rsidRPr="00415761">
        <w:rPr>
          <w:rFonts w:asciiTheme="minorHAnsi" w:hAnsiTheme="minorHAnsi"/>
          <w:b/>
          <w:sz w:val="22"/>
          <w:szCs w:val="22"/>
        </w:rPr>
        <w:t xml:space="preserve">načini preverjanja in </w:t>
      </w:r>
      <w:r w:rsidR="00454527" w:rsidRPr="00415761">
        <w:rPr>
          <w:rFonts w:asciiTheme="minorHAnsi" w:hAnsiTheme="minorHAnsi"/>
          <w:b/>
          <w:sz w:val="22"/>
          <w:szCs w:val="22"/>
        </w:rPr>
        <w:t>predvidenimi</w:t>
      </w:r>
      <w:r w:rsidR="00F93424" w:rsidRPr="00415761">
        <w:rPr>
          <w:rFonts w:asciiTheme="minorHAnsi" w:hAnsiTheme="minorHAnsi"/>
          <w:b/>
          <w:sz w:val="22"/>
          <w:szCs w:val="22"/>
        </w:rPr>
        <w:t xml:space="preserve"> </w:t>
      </w:r>
      <w:r w:rsidR="00DA2905" w:rsidRPr="00415761">
        <w:rPr>
          <w:rFonts w:asciiTheme="minorHAnsi" w:hAnsiTheme="minorHAnsi"/>
          <w:b/>
          <w:sz w:val="22"/>
          <w:szCs w:val="22"/>
        </w:rPr>
        <w:t>dosežki</w:t>
      </w:r>
      <w:r w:rsidR="00F93424" w:rsidRPr="00415761">
        <w:rPr>
          <w:rFonts w:asciiTheme="minorHAnsi" w:hAnsiTheme="minorHAnsi"/>
          <w:b/>
          <w:sz w:val="22"/>
          <w:szCs w:val="22"/>
        </w:rPr>
        <w:t xml:space="preserve"> študenta</w:t>
      </w:r>
      <w:r w:rsidR="00DA2905" w:rsidRPr="00415761">
        <w:rPr>
          <w:rFonts w:asciiTheme="minorHAnsi" w:hAnsiTheme="minorHAnsi"/>
          <w:b/>
          <w:sz w:val="22"/>
          <w:szCs w:val="22"/>
        </w:rPr>
        <w:t>.</w:t>
      </w:r>
      <w:r w:rsidR="0015591E" w:rsidRPr="00415761">
        <w:rPr>
          <w:rFonts w:asciiTheme="minorHAnsi" w:hAnsiTheme="minorHAnsi"/>
          <w:b/>
          <w:sz w:val="22"/>
          <w:szCs w:val="22"/>
        </w:rPr>
        <w:t xml:space="preserve"> </w:t>
      </w:r>
    </w:p>
    <w:p w:rsidR="00DA2905" w:rsidRPr="00415761" w:rsidRDefault="00DA2905" w:rsidP="00415761">
      <w:pPr>
        <w:ind w:firstLine="0"/>
        <w:rPr>
          <w:rFonts w:asciiTheme="minorHAnsi" w:hAnsiTheme="minorHAnsi"/>
          <w:b/>
          <w:sz w:val="22"/>
          <w:szCs w:val="22"/>
        </w:rPr>
      </w:pPr>
    </w:p>
    <w:p w:rsidR="003913AF" w:rsidRPr="00415761" w:rsidRDefault="003913AF" w:rsidP="00415761">
      <w:pPr>
        <w:ind w:firstLine="0"/>
        <w:rPr>
          <w:rFonts w:asciiTheme="minorHAnsi" w:hAnsiTheme="minorHAnsi"/>
          <w:sz w:val="22"/>
          <w:szCs w:val="22"/>
        </w:rPr>
      </w:pPr>
      <w:r w:rsidRPr="00415761">
        <w:rPr>
          <w:rFonts w:asciiTheme="minorHAnsi" w:hAnsiTheme="minorHAnsi"/>
          <w:sz w:val="22"/>
          <w:szCs w:val="22"/>
        </w:rPr>
        <w:t>Kakovost in količina dosežkov je opredeljena v programih in operacionalizirana v učnih načrtih posameznih učnih enot. Glede na značilnosti učne enote učitelj smiselno upošteva in uporabi predlagane kazalnike v tabeli 1.</w:t>
      </w:r>
    </w:p>
    <w:p w:rsidR="00742FDE" w:rsidRPr="00415761" w:rsidRDefault="00742FDE" w:rsidP="00415761">
      <w:pPr>
        <w:ind w:firstLine="0"/>
        <w:rPr>
          <w:rFonts w:asciiTheme="minorHAnsi" w:hAnsiTheme="minorHAnsi"/>
          <w:sz w:val="22"/>
          <w:szCs w:val="22"/>
        </w:rPr>
      </w:pPr>
    </w:p>
    <w:p w:rsidR="00742FDE" w:rsidRPr="00415761" w:rsidRDefault="00742FDE" w:rsidP="00415761">
      <w:pPr>
        <w:pStyle w:val="Odstavekseznama"/>
        <w:numPr>
          <w:ilvl w:val="0"/>
          <w:numId w:val="14"/>
        </w:numPr>
        <w:rPr>
          <w:rFonts w:asciiTheme="minorHAnsi" w:hAnsiTheme="minorHAnsi"/>
          <w:sz w:val="22"/>
          <w:szCs w:val="22"/>
        </w:rPr>
      </w:pPr>
      <w:r w:rsidRPr="00415761">
        <w:rPr>
          <w:rFonts w:asciiTheme="minorHAnsi" w:hAnsiTheme="minorHAnsi"/>
          <w:sz w:val="22"/>
          <w:szCs w:val="22"/>
        </w:rPr>
        <w:t>Ocenjevalna lestvica je 10-stopenjska.</w:t>
      </w:r>
    </w:p>
    <w:p w:rsidR="00742FDE" w:rsidRPr="00415761" w:rsidRDefault="00742FDE" w:rsidP="00415761">
      <w:pPr>
        <w:pStyle w:val="Odstavekseznama"/>
        <w:numPr>
          <w:ilvl w:val="0"/>
          <w:numId w:val="14"/>
        </w:numPr>
        <w:rPr>
          <w:rFonts w:asciiTheme="minorHAnsi" w:hAnsiTheme="minorHAnsi"/>
          <w:sz w:val="22"/>
          <w:szCs w:val="22"/>
        </w:rPr>
      </w:pPr>
      <w:r w:rsidRPr="00415761">
        <w:rPr>
          <w:rFonts w:asciiTheme="minorHAnsi" w:hAnsiTheme="minorHAnsi"/>
          <w:sz w:val="22"/>
          <w:szCs w:val="22"/>
        </w:rPr>
        <w:t>Ocen</w:t>
      </w:r>
      <w:r w:rsidR="00454527" w:rsidRPr="00415761">
        <w:rPr>
          <w:rFonts w:asciiTheme="minorHAnsi" w:hAnsiTheme="minorHAnsi"/>
          <w:sz w:val="22"/>
          <w:szCs w:val="22"/>
        </w:rPr>
        <w:t>jevalna lestvica na dodiplomskem, magistrskem študiju in doktorskem študiju</w:t>
      </w:r>
      <w:r w:rsidRPr="00415761">
        <w:rPr>
          <w:rFonts w:asciiTheme="minorHAnsi" w:hAnsiTheme="minorHAnsi"/>
          <w:sz w:val="22"/>
          <w:szCs w:val="22"/>
        </w:rPr>
        <w:t>: odlično (10); prav dobro (9); prav dobro (8); dobro (7); zadostno (6) so pozitivne ocene in z njihovo pridobitvijo je študentu omogočeno napredovanje po programu in njegov zaključek.</w:t>
      </w:r>
    </w:p>
    <w:p w:rsidR="00742FDE" w:rsidRPr="00415761" w:rsidRDefault="00742FDE" w:rsidP="00415761">
      <w:pPr>
        <w:pStyle w:val="Odstavekseznama"/>
        <w:numPr>
          <w:ilvl w:val="0"/>
          <w:numId w:val="14"/>
        </w:numPr>
        <w:rPr>
          <w:rFonts w:asciiTheme="minorHAnsi" w:hAnsiTheme="minorHAnsi"/>
          <w:sz w:val="22"/>
          <w:szCs w:val="22"/>
        </w:rPr>
      </w:pPr>
      <w:r w:rsidRPr="00415761">
        <w:rPr>
          <w:rFonts w:asciiTheme="minorHAnsi" w:hAnsiTheme="minorHAnsi"/>
          <w:sz w:val="22"/>
          <w:szCs w:val="22"/>
        </w:rPr>
        <w:t>Ocene nezadostno (5-1) so negativne ocene in študentu ne omogočajo napredovanja po programu ali zaključitev. Za napredovanje po programu jih mora študent nadomestiti s pozitivnimi ocenami.</w:t>
      </w:r>
    </w:p>
    <w:p w:rsidR="00742FDE" w:rsidRPr="00415761" w:rsidRDefault="00742FDE" w:rsidP="00415761">
      <w:pPr>
        <w:pStyle w:val="Odstavekseznama"/>
        <w:numPr>
          <w:ilvl w:val="0"/>
          <w:numId w:val="14"/>
        </w:numPr>
        <w:rPr>
          <w:rFonts w:asciiTheme="minorHAnsi" w:hAnsiTheme="minorHAnsi"/>
          <w:sz w:val="22"/>
          <w:szCs w:val="22"/>
        </w:rPr>
      </w:pPr>
      <w:r w:rsidRPr="00415761">
        <w:rPr>
          <w:rFonts w:asciiTheme="minorHAnsi" w:hAnsiTheme="minorHAnsi"/>
          <w:sz w:val="22"/>
          <w:szCs w:val="22"/>
        </w:rPr>
        <w:t xml:space="preserve">Študentova zaključna ocena je lahko sestavljena iz posameznih delnih ocen, s katerimi študent izkazuje </w:t>
      </w:r>
      <w:r w:rsidR="00463402" w:rsidRPr="00415761">
        <w:rPr>
          <w:rFonts w:asciiTheme="minorHAnsi" w:hAnsiTheme="minorHAnsi"/>
          <w:sz w:val="22"/>
          <w:szCs w:val="22"/>
        </w:rPr>
        <w:t>dosežke</w:t>
      </w:r>
      <w:r w:rsidRPr="00415761">
        <w:rPr>
          <w:rFonts w:asciiTheme="minorHAnsi" w:hAnsiTheme="minorHAnsi"/>
          <w:sz w:val="22"/>
          <w:szCs w:val="22"/>
        </w:rPr>
        <w:t>.</w:t>
      </w:r>
    </w:p>
    <w:p w:rsidR="00742FDE" w:rsidRPr="00415761" w:rsidRDefault="00742FDE" w:rsidP="00415761">
      <w:pPr>
        <w:pStyle w:val="Odstavekseznama"/>
        <w:numPr>
          <w:ilvl w:val="0"/>
          <w:numId w:val="14"/>
        </w:numPr>
        <w:rPr>
          <w:rFonts w:asciiTheme="minorHAnsi" w:hAnsiTheme="minorHAnsi"/>
          <w:sz w:val="22"/>
          <w:szCs w:val="22"/>
        </w:rPr>
      </w:pPr>
      <w:r w:rsidRPr="00415761">
        <w:rPr>
          <w:rFonts w:asciiTheme="minorHAnsi" w:hAnsiTheme="minorHAnsi"/>
          <w:sz w:val="22"/>
          <w:szCs w:val="22"/>
        </w:rPr>
        <w:t>Zaključna ocena (ne glede ali je pridobljena kot enkraten dogodek ali je sestavljena), se izračuna na osnovi pretvorbe izkazanih delnih rezultatov v 100 odstotkov.</w:t>
      </w:r>
    </w:p>
    <w:p w:rsidR="00742FDE" w:rsidRPr="00415761" w:rsidRDefault="00742FDE" w:rsidP="00415761">
      <w:pPr>
        <w:pStyle w:val="Odstavekseznama"/>
        <w:numPr>
          <w:ilvl w:val="0"/>
          <w:numId w:val="14"/>
        </w:numPr>
        <w:rPr>
          <w:rFonts w:asciiTheme="minorHAnsi" w:hAnsiTheme="minorHAnsi"/>
          <w:sz w:val="22"/>
          <w:szCs w:val="22"/>
        </w:rPr>
      </w:pPr>
      <w:r w:rsidRPr="00415761">
        <w:rPr>
          <w:rFonts w:asciiTheme="minorHAnsi" w:hAnsiTheme="minorHAnsi"/>
          <w:sz w:val="22"/>
          <w:szCs w:val="22"/>
        </w:rPr>
        <w:t xml:space="preserve">Priporočene meje za ocene so: 91 – 100 % = odlično (10); 81 – 90 % = prav dobro (9); 71 – 80 % = prav dobro (8); 61 – 70% = dobro (7); 51 – 60% = zadostno (6); </w:t>
      </w:r>
      <w:r w:rsidR="006B401A" w:rsidRPr="006B401A">
        <w:rPr>
          <w:rFonts w:asciiTheme="minorHAnsi" w:hAnsiTheme="minorHAnsi"/>
          <w:sz w:val="22"/>
          <w:szCs w:val="22"/>
        </w:rPr>
        <w:t>41 – 50 % = nezadostno (5); 31 – 40 % = nezadostno (4); 21 – 30 % = nezadostno (3); 11 – 20 % = nezadostno (2); 0 – 10 % = nezadostno (1)</w:t>
      </w:r>
      <w:r w:rsidRPr="00415761">
        <w:rPr>
          <w:rFonts w:asciiTheme="minorHAnsi" w:hAnsiTheme="minorHAnsi"/>
          <w:sz w:val="22"/>
          <w:szCs w:val="22"/>
        </w:rPr>
        <w:t>.</w:t>
      </w:r>
    </w:p>
    <w:p w:rsidR="00DA2905" w:rsidRPr="00415761" w:rsidRDefault="00742FDE" w:rsidP="00415761">
      <w:pPr>
        <w:pStyle w:val="Odstavekseznama"/>
        <w:numPr>
          <w:ilvl w:val="0"/>
          <w:numId w:val="14"/>
        </w:numPr>
        <w:rPr>
          <w:rFonts w:asciiTheme="minorHAnsi" w:hAnsiTheme="minorHAnsi"/>
          <w:b/>
          <w:sz w:val="22"/>
          <w:szCs w:val="22"/>
        </w:rPr>
      </w:pPr>
      <w:r w:rsidRPr="00415761">
        <w:rPr>
          <w:rFonts w:asciiTheme="minorHAnsi" w:hAnsiTheme="minorHAnsi"/>
          <w:sz w:val="22"/>
          <w:szCs w:val="22"/>
        </w:rPr>
        <w:t>V posameznih, naprej definiranih primerih, ko se delo študenta ne izkazuje kot dosežek in zaradi tega ne vrednoti (pr. prisotnost ali odsotnost na hospitacijah, prisotnost na ekskurzijah ali obiskih inštitucij, prisotnost na dogodkih, opravljena delovna praksa, ipd.), se dosežek ocenjuje na dvostopenjski lestvici opravil/ni opravil. Pogoj za napredovanje je opravljena obveznost v skladu s podanimi kriteriji.</w:t>
      </w:r>
    </w:p>
    <w:p w:rsidR="002E2DF2" w:rsidRPr="00415761" w:rsidRDefault="002E2DF2" w:rsidP="00415761">
      <w:pPr>
        <w:pStyle w:val="Odstavekseznama"/>
        <w:numPr>
          <w:ilvl w:val="0"/>
          <w:numId w:val="14"/>
        </w:numPr>
        <w:rPr>
          <w:rFonts w:asciiTheme="minorHAnsi" w:hAnsiTheme="minorHAnsi"/>
          <w:sz w:val="22"/>
          <w:szCs w:val="22"/>
        </w:rPr>
      </w:pPr>
      <w:r w:rsidRPr="00415761">
        <w:rPr>
          <w:rFonts w:asciiTheme="minorHAnsi" w:hAnsiTheme="minorHAnsi"/>
          <w:sz w:val="22"/>
          <w:szCs w:val="22"/>
        </w:rPr>
        <w:t>Končna ocena doktorskega dela je opredeljena v pravilniku o doktorskem študiju.</w:t>
      </w:r>
    </w:p>
    <w:p w:rsidR="009F2498" w:rsidRPr="00415761" w:rsidRDefault="009F2498" w:rsidP="00415761">
      <w:pPr>
        <w:pStyle w:val="Odstavekseznama"/>
        <w:ind w:left="0" w:firstLine="0"/>
        <w:rPr>
          <w:rFonts w:asciiTheme="minorHAnsi" w:hAnsiTheme="minorHAnsi"/>
          <w:b/>
          <w:sz w:val="22"/>
          <w:szCs w:val="22"/>
        </w:rPr>
      </w:pPr>
    </w:p>
    <w:p w:rsidR="009F2498" w:rsidRPr="00415761" w:rsidRDefault="009F2498" w:rsidP="00415761">
      <w:pPr>
        <w:ind w:firstLine="0"/>
        <w:jc w:val="left"/>
        <w:rPr>
          <w:rFonts w:asciiTheme="minorHAnsi" w:hAnsiTheme="minorHAnsi"/>
          <w:b/>
          <w:sz w:val="22"/>
          <w:szCs w:val="22"/>
        </w:rPr>
      </w:pPr>
      <w:r w:rsidRPr="00415761">
        <w:rPr>
          <w:rFonts w:asciiTheme="minorHAnsi" w:hAnsiTheme="minorHAnsi"/>
          <w:b/>
          <w:sz w:val="22"/>
          <w:szCs w:val="22"/>
        </w:rPr>
        <w:br w:type="page"/>
      </w:r>
    </w:p>
    <w:p w:rsidR="002364D0" w:rsidRPr="00415761" w:rsidRDefault="003913AF" w:rsidP="00415761">
      <w:pPr>
        <w:pStyle w:val="Odstavekseznama"/>
        <w:ind w:left="0" w:firstLine="0"/>
        <w:rPr>
          <w:rFonts w:asciiTheme="minorHAnsi" w:hAnsiTheme="minorHAnsi"/>
          <w:sz w:val="22"/>
          <w:szCs w:val="22"/>
        </w:rPr>
      </w:pPr>
      <w:r w:rsidRPr="00415761">
        <w:rPr>
          <w:rFonts w:asciiTheme="minorHAnsi" w:hAnsiTheme="minorHAnsi"/>
          <w:b/>
          <w:sz w:val="22"/>
          <w:szCs w:val="22"/>
        </w:rPr>
        <w:lastRenderedPageBreak/>
        <w:t xml:space="preserve">Tabela 1: </w:t>
      </w:r>
      <w:r w:rsidR="00014005" w:rsidRPr="00415761">
        <w:rPr>
          <w:rFonts w:asciiTheme="minorHAnsi" w:hAnsiTheme="minorHAnsi"/>
          <w:b/>
          <w:sz w:val="22"/>
          <w:szCs w:val="22"/>
        </w:rPr>
        <w:t xml:space="preserve">Predlog kazalnikov </w:t>
      </w:r>
      <w:r w:rsidR="002E2DF2" w:rsidRPr="00415761">
        <w:rPr>
          <w:rFonts w:asciiTheme="minorHAnsi" w:hAnsiTheme="minorHAnsi"/>
          <w:b/>
          <w:sz w:val="22"/>
          <w:szCs w:val="22"/>
        </w:rPr>
        <w:t>dosežkov</w:t>
      </w:r>
      <w:r w:rsidR="00014005" w:rsidRPr="00415761">
        <w:rPr>
          <w:rFonts w:asciiTheme="minorHAnsi" w:hAnsiTheme="minorHAnsi"/>
          <w:b/>
          <w:sz w:val="22"/>
          <w:szCs w:val="22"/>
        </w:rPr>
        <w:t xml:space="preserve"> </w:t>
      </w:r>
    </w:p>
    <w:p w:rsidR="00A77F5F" w:rsidRPr="00415761" w:rsidRDefault="00A77F5F" w:rsidP="00415761">
      <w:pPr>
        <w:ind w:firstLine="0"/>
        <w:rPr>
          <w:rFonts w:asciiTheme="minorHAnsi" w:hAnsiTheme="minorHAnsi"/>
          <w:sz w:val="22"/>
          <w:szCs w:val="22"/>
        </w:rPr>
      </w:pPr>
    </w:p>
    <w:tbl>
      <w:tblPr>
        <w:tblStyle w:val="Tabelamrea"/>
        <w:tblW w:w="0" w:type="auto"/>
        <w:tblInd w:w="5" w:type="dxa"/>
        <w:tblLook w:val="04A0" w:firstRow="1" w:lastRow="0" w:firstColumn="1" w:lastColumn="0" w:noHBand="0" w:noVBand="1"/>
      </w:tblPr>
      <w:tblGrid>
        <w:gridCol w:w="2362"/>
        <w:gridCol w:w="1738"/>
        <w:gridCol w:w="1918"/>
        <w:gridCol w:w="1703"/>
        <w:gridCol w:w="1970"/>
        <w:gridCol w:w="2575"/>
        <w:gridCol w:w="1723"/>
      </w:tblGrid>
      <w:tr w:rsidR="006C60A4" w:rsidRPr="00415761" w:rsidTr="00A77F5F">
        <w:tc>
          <w:tcPr>
            <w:tcW w:w="2362" w:type="dxa"/>
          </w:tcPr>
          <w:p w:rsidR="006C60A4" w:rsidRPr="00415761" w:rsidRDefault="006C60A4" w:rsidP="00415761">
            <w:pPr>
              <w:ind w:firstLine="0"/>
              <w:rPr>
                <w:rFonts w:asciiTheme="minorHAnsi" w:hAnsiTheme="minorHAnsi"/>
                <w:b/>
                <w:sz w:val="22"/>
                <w:szCs w:val="22"/>
              </w:rPr>
            </w:pPr>
            <w:r w:rsidRPr="00415761">
              <w:rPr>
                <w:rFonts w:asciiTheme="minorHAnsi" w:hAnsiTheme="minorHAnsi"/>
                <w:b/>
                <w:sz w:val="22"/>
                <w:szCs w:val="22"/>
              </w:rPr>
              <w:t>Ocenjevalna lestvica</w:t>
            </w:r>
          </w:p>
        </w:tc>
        <w:tc>
          <w:tcPr>
            <w:tcW w:w="1738" w:type="dxa"/>
          </w:tcPr>
          <w:p w:rsidR="006C60A4" w:rsidRPr="00415761" w:rsidRDefault="006C60A4" w:rsidP="00415761">
            <w:pPr>
              <w:ind w:firstLine="0"/>
              <w:rPr>
                <w:rFonts w:asciiTheme="minorHAnsi" w:hAnsiTheme="minorHAnsi"/>
                <w:b/>
                <w:sz w:val="22"/>
                <w:szCs w:val="22"/>
              </w:rPr>
            </w:pPr>
            <w:r w:rsidRPr="00415761">
              <w:rPr>
                <w:rFonts w:asciiTheme="minorHAnsi" w:hAnsiTheme="minorHAnsi"/>
                <w:b/>
                <w:sz w:val="22"/>
                <w:szCs w:val="22"/>
              </w:rPr>
              <w:t>Odlično (10)</w:t>
            </w:r>
          </w:p>
        </w:tc>
        <w:tc>
          <w:tcPr>
            <w:tcW w:w="1918" w:type="dxa"/>
          </w:tcPr>
          <w:p w:rsidR="006C60A4" w:rsidRPr="00415761" w:rsidRDefault="006C60A4" w:rsidP="00415761">
            <w:pPr>
              <w:ind w:firstLine="0"/>
              <w:rPr>
                <w:rFonts w:asciiTheme="minorHAnsi" w:hAnsiTheme="minorHAnsi"/>
                <w:b/>
                <w:sz w:val="22"/>
                <w:szCs w:val="22"/>
              </w:rPr>
            </w:pPr>
            <w:r w:rsidRPr="00415761">
              <w:rPr>
                <w:rFonts w:asciiTheme="minorHAnsi" w:hAnsiTheme="minorHAnsi"/>
                <w:b/>
                <w:sz w:val="22"/>
                <w:szCs w:val="22"/>
              </w:rPr>
              <w:t>Prav dobro (9)</w:t>
            </w:r>
          </w:p>
        </w:tc>
        <w:tc>
          <w:tcPr>
            <w:tcW w:w="1703" w:type="dxa"/>
          </w:tcPr>
          <w:p w:rsidR="006C60A4" w:rsidRPr="00415761" w:rsidRDefault="006C60A4" w:rsidP="00415761">
            <w:pPr>
              <w:ind w:firstLine="0"/>
              <w:rPr>
                <w:rFonts w:asciiTheme="minorHAnsi" w:hAnsiTheme="minorHAnsi"/>
                <w:b/>
                <w:sz w:val="22"/>
                <w:szCs w:val="22"/>
              </w:rPr>
            </w:pPr>
            <w:r w:rsidRPr="00415761">
              <w:rPr>
                <w:rFonts w:asciiTheme="minorHAnsi" w:hAnsiTheme="minorHAnsi"/>
                <w:b/>
                <w:sz w:val="22"/>
                <w:szCs w:val="22"/>
              </w:rPr>
              <w:t>Prav dobro (8)</w:t>
            </w:r>
          </w:p>
        </w:tc>
        <w:tc>
          <w:tcPr>
            <w:tcW w:w="1970" w:type="dxa"/>
          </w:tcPr>
          <w:p w:rsidR="006C60A4" w:rsidRPr="00415761" w:rsidRDefault="006C60A4" w:rsidP="00415761">
            <w:pPr>
              <w:ind w:firstLine="0"/>
              <w:rPr>
                <w:rFonts w:asciiTheme="minorHAnsi" w:hAnsiTheme="minorHAnsi"/>
                <w:b/>
                <w:sz w:val="22"/>
                <w:szCs w:val="22"/>
              </w:rPr>
            </w:pPr>
            <w:r w:rsidRPr="00415761">
              <w:rPr>
                <w:rFonts w:asciiTheme="minorHAnsi" w:hAnsiTheme="minorHAnsi"/>
                <w:b/>
                <w:sz w:val="22"/>
                <w:szCs w:val="22"/>
              </w:rPr>
              <w:t>Dobro (7)</w:t>
            </w:r>
          </w:p>
        </w:tc>
        <w:tc>
          <w:tcPr>
            <w:tcW w:w="2575" w:type="dxa"/>
          </w:tcPr>
          <w:p w:rsidR="006C60A4" w:rsidRPr="00415761" w:rsidRDefault="006C60A4" w:rsidP="00415761">
            <w:pPr>
              <w:ind w:firstLine="0"/>
              <w:rPr>
                <w:rFonts w:asciiTheme="minorHAnsi" w:hAnsiTheme="minorHAnsi"/>
                <w:b/>
                <w:sz w:val="22"/>
                <w:szCs w:val="22"/>
              </w:rPr>
            </w:pPr>
            <w:r w:rsidRPr="00415761">
              <w:rPr>
                <w:rFonts w:asciiTheme="minorHAnsi" w:hAnsiTheme="minorHAnsi"/>
                <w:b/>
                <w:sz w:val="22"/>
                <w:szCs w:val="22"/>
              </w:rPr>
              <w:t>Zadostno (6)</w:t>
            </w:r>
          </w:p>
        </w:tc>
        <w:tc>
          <w:tcPr>
            <w:tcW w:w="1723" w:type="dxa"/>
          </w:tcPr>
          <w:p w:rsidR="006C60A4" w:rsidRPr="00415761" w:rsidRDefault="006C60A4" w:rsidP="00415761">
            <w:pPr>
              <w:ind w:firstLine="0"/>
              <w:rPr>
                <w:rFonts w:asciiTheme="minorHAnsi" w:hAnsiTheme="minorHAnsi"/>
                <w:b/>
                <w:sz w:val="22"/>
                <w:szCs w:val="22"/>
              </w:rPr>
            </w:pPr>
            <w:r w:rsidRPr="00415761">
              <w:rPr>
                <w:rFonts w:asciiTheme="minorHAnsi" w:hAnsiTheme="minorHAnsi"/>
                <w:b/>
                <w:sz w:val="22"/>
                <w:szCs w:val="22"/>
              </w:rPr>
              <w:t>Nezadostno (5-1)</w:t>
            </w:r>
            <w:r w:rsidR="006B401A">
              <w:rPr>
                <w:rStyle w:val="Sprotnaopomba-sklic"/>
                <w:rFonts w:asciiTheme="minorHAnsi" w:hAnsiTheme="minorHAnsi"/>
                <w:b/>
                <w:sz w:val="22"/>
                <w:szCs w:val="22"/>
              </w:rPr>
              <w:footnoteReference w:id="1"/>
            </w:r>
          </w:p>
        </w:tc>
      </w:tr>
      <w:tr w:rsidR="008E280B" w:rsidRPr="00415761" w:rsidTr="00A77F5F">
        <w:tc>
          <w:tcPr>
            <w:tcW w:w="2362" w:type="dxa"/>
          </w:tcPr>
          <w:p w:rsidR="008E280B" w:rsidRPr="00415761" w:rsidRDefault="008E280B" w:rsidP="00415761">
            <w:pPr>
              <w:ind w:firstLine="0"/>
              <w:rPr>
                <w:rFonts w:asciiTheme="minorHAnsi" w:hAnsiTheme="minorHAnsi"/>
                <w:b/>
                <w:sz w:val="22"/>
                <w:szCs w:val="22"/>
              </w:rPr>
            </w:pPr>
            <w:r w:rsidRPr="00415761">
              <w:rPr>
                <w:rFonts w:asciiTheme="minorHAnsi" w:hAnsiTheme="minorHAnsi"/>
                <w:b/>
                <w:sz w:val="22"/>
                <w:szCs w:val="22"/>
              </w:rPr>
              <w:t>Priporočene meje za ocene</w:t>
            </w:r>
          </w:p>
        </w:tc>
        <w:tc>
          <w:tcPr>
            <w:tcW w:w="1738" w:type="dxa"/>
          </w:tcPr>
          <w:p w:rsidR="008E280B" w:rsidRPr="00415761" w:rsidRDefault="008E280B" w:rsidP="00415761">
            <w:pPr>
              <w:ind w:firstLine="0"/>
              <w:rPr>
                <w:rFonts w:asciiTheme="minorHAnsi" w:hAnsiTheme="minorHAnsi"/>
                <w:b/>
                <w:sz w:val="22"/>
                <w:szCs w:val="22"/>
              </w:rPr>
            </w:pPr>
            <w:r w:rsidRPr="00415761">
              <w:rPr>
                <w:rFonts w:asciiTheme="minorHAnsi" w:hAnsiTheme="minorHAnsi"/>
                <w:b/>
                <w:sz w:val="22"/>
                <w:szCs w:val="22"/>
              </w:rPr>
              <w:t>91 – 100 %</w:t>
            </w:r>
          </w:p>
        </w:tc>
        <w:tc>
          <w:tcPr>
            <w:tcW w:w="1918" w:type="dxa"/>
          </w:tcPr>
          <w:p w:rsidR="008E280B" w:rsidRPr="00415761" w:rsidRDefault="008E280B" w:rsidP="00415761">
            <w:pPr>
              <w:ind w:firstLine="0"/>
              <w:rPr>
                <w:rFonts w:asciiTheme="minorHAnsi" w:hAnsiTheme="minorHAnsi"/>
                <w:b/>
                <w:sz w:val="22"/>
                <w:szCs w:val="22"/>
              </w:rPr>
            </w:pPr>
            <w:r w:rsidRPr="00415761">
              <w:rPr>
                <w:rFonts w:asciiTheme="minorHAnsi" w:hAnsiTheme="minorHAnsi"/>
                <w:b/>
                <w:sz w:val="22"/>
                <w:szCs w:val="22"/>
              </w:rPr>
              <w:t>81 – 90 %</w:t>
            </w:r>
          </w:p>
        </w:tc>
        <w:tc>
          <w:tcPr>
            <w:tcW w:w="1703" w:type="dxa"/>
          </w:tcPr>
          <w:p w:rsidR="008E280B" w:rsidRPr="00415761" w:rsidRDefault="008E280B" w:rsidP="00415761">
            <w:pPr>
              <w:ind w:firstLine="0"/>
              <w:rPr>
                <w:rFonts w:asciiTheme="minorHAnsi" w:hAnsiTheme="minorHAnsi"/>
                <w:b/>
                <w:sz w:val="22"/>
                <w:szCs w:val="22"/>
              </w:rPr>
            </w:pPr>
            <w:r w:rsidRPr="00415761">
              <w:rPr>
                <w:rFonts w:asciiTheme="minorHAnsi" w:hAnsiTheme="minorHAnsi"/>
                <w:b/>
                <w:sz w:val="22"/>
                <w:szCs w:val="22"/>
              </w:rPr>
              <w:t>71 – 80 %</w:t>
            </w:r>
          </w:p>
        </w:tc>
        <w:tc>
          <w:tcPr>
            <w:tcW w:w="1970" w:type="dxa"/>
          </w:tcPr>
          <w:p w:rsidR="008E280B" w:rsidRPr="00415761" w:rsidRDefault="008E280B" w:rsidP="00415761">
            <w:pPr>
              <w:ind w:firstLine="0"/>
              <w:rPr>
                <w:rFonts w:asciiTheme="minorHAnsi" w:hAnsiTheme="minorHAnsi"/>
                <w:b/>
                <w:sz w:val="22"/>
                <w:szCs w:val="22"/>
              </w:rPr>
            </w:pPr>
            <w:r w:rsidRPr="00415761">
              <w:rPr>
                <w:rFonts w:asciiTheme="minorHAnsi" w:hAnsiTheme="minorHAnsi"/>
                <w:b/>
                <w:sz w:val="22"/>
                <w:szCs w:val="22"/>
              </w:rPr>
              <w:t>61 – 70%</w:t>
            </w:r>
          </w:p>
        </w:tc>
        <w:tc>
          <w:tcPr>
            <w:tcW w:w="2575" w:type="dxa"/>
          </w:tcPr>
          <w:p w:rsidR="008E280B" w:rsidRPr="00415761" w:rsidRDefault="008E280B" w:rsidP="00415761">
            <w:pPr>
              <w:ind w:firstLine="0"/>
              <w:rPr>
                <w:rFonts w:asciiTheme="minorHAnsi" w:hAnsiTheme="minorHAnsi"/>
                <w:b/>
                <w:sz w:val="22"/>
                <w:szCs w:val="22"/>
              </w:rPr>
            </w:pPr>
            <w:r w:rsidRPr="00415761">
              <w:rPr>
                <w:rFonts w:asciiTheme="minorHAnsi" w:hAnsiTheme="minorHAnsi"/>
                <w:b/>
                <w:sz w:val="22"/>
                <w:szCs w:val="22"/>
              </w:rPr>
              <w:t>51 – 60%</w:t>
            </w:r>
          </w:p>
        </w:tc>
        <w:tc>
          <w:tcPr>
            <w:tcW w:w="1723" w:type="dxa"/>
          </w:tcPr>
          <w:p w:rsidR="008E280B" w:rsidRPr="00415761" w:rsidRDefault="008E280B" w:rsidP="00415761">
            <w:pPr>
              <w:ind w:firstLine="0"/>
              <w:rPr>
                <w:rFonts w:asciiTheme="minorHAnsi" w:hAnsiTheme="minorHAnsi"/>
                <w:b/>
                <w:sz w:val="22"/>
                <w:szCs w:val="22"/>
              </w:rPr>
            </w:pPr>
            <w:r w:rsidRPr="00415761">
              <w:rPr>
                <w:rFonts w:asciiTheme="minorHAnsi" w:hAnsiTheme="minorHAnsi"/>
                <w:b/>
                <w:sz w:val="22"/>
                <w:szCs w:val="22"/>
              </w:rPr>
              <w:t>0 – 50 %</w:t>
            </w:r>
          </w:p>
        </w:tc>
      </w:tr>
      <w:tr w:rsidR="00855DA0" w:rsidRPr="00415761" w:rsidTr="00A77F5F">
        <w:tc>
          <w:tcPr>
            <w:tcW w:w="2362" w:type="dxa"/>
          </w:tcPr>
          <w:p w:rsidR="006934CE" w:rsidRPr="00415761" w:rsidRDefault="0008023F" w:rsidP="00415761">
            <w:pPr>
              <w:ind w:firstLine="0"/>
              <w:rPr>
                <w:rFonts w:asciiTheme="minorHAnsi" w:hAnsiTheme="minorHAnsi"/>
                <w:b/>
                <w:sz w:val="22"/>
                <w:szCs w:val="22"/>
              </w:rPr>
            </w:pPr>
            <w:r w:rsidRPr="00415761">
              <w:rPr>
                <w:rFonts w:asciiTheme="minorHAnsi" w:hAnsiTheme="minorHAnsi"/>
                <w:b/>
                <w:sz w:val="22"/>
                <w:szCs w:val="22"/>
              </w:rPr>
              <w:t>Študent izkaže</w:t>
            </w:r>
          </w:p>
        </w:tc>
        <w:tc>
          <w:tcPr>
            <w:tcW w:w="1738" w:type="dxa"/>
          </w:tcPr>
          <w:p w:rsidR="006934CE" w:rsidRPr="00415761" w:rsidRDefault="00561DED" w:rsidP="00415761">
            <w:pPr>
              <w:ind w:firstLine="0"/>
              <w:rPr>
                <w:rFonts w:asciiTheme="minorHAnsi" w:hAnsiTheme="minorHAnsi"/>
                <w:b/>
                <w:sz w:val="22"/>
                <w:szCs w:val="22"/>
              </w:rPr>
            </w:pPr>
            <w:r w:rsidRPr="00415761">
              <w:rPr>
                <w:rFonts w:asciiTheme="minorHAnsi" w:hAnsiTheme="minorHAnsi"/>
                <w:b/>
                <w:sz w:val="22"/>
                <w:szCs w:val="22"/>
              </w:rPr>
              <w:t>izstopajoče, izjemne dosežke.</w:t>
            </w:r>
          </w:p>
        </w:tc>
        <w:tc>
          <w:tcPr>
            <w:tcW w:w="1918" w:type="dxa"/>
          </w:tcPr>
          <w:p w:rsidR="006934CE" w:rsidRPr="00415761" w:rsidRDefault="00561DED" w:rsidP="00415761">
            <w:pPr>
              <w:ind w:firstLine="0"/>
              <w:rPr>
                <w:rFonts w:asciiTheme="minorHAnsi" w:hAnsiTheme="minorHAnsi"/>
                <w:b/>
                <w:sz w:val="22"/>
                <w:szCs w:val="22"/>
              </w:rPr>
            </w:pPr>
            <w:r w:rsidRPr="00415761">
              <w:rPr>
                <w:rFonts w:asciiTheme="minorHAnsi" w:hAnsiTheme="minorHAnsi"/>
                <w:b/>
                <w:sz w:val="22"/>
                <w:szCs w:val="22"/>
              </w:rPr>
              <w:t>zelo kakovostne dosežke.</w:t>
            </w:r>
          </w:p>
        </w:tc>
        <w:tc>
          <w:tcPr>
            <w:tcW w:w="1703" w:type="dxa"/>
          </w:tcPr>
          <w:p w:rsidR="006934CE" w:rsidRPr="00415761" w:rsidRDefault="00561DED" w:rsidP="00415761">
            <w:pPr>
              <w:ind w:firstLine="0"/>
              <w:rPr>
                <w:rFonts w:asciiTheme="minorHAnsi" w:hAnsiTheme="minorHAnsi"/>
                <w:b/>
                <w:sz w:val="22"/>
                <w:szCs w:val="22"/>
              </w:rPr>
            </w:pPr>
            <w:r w:rsidRPr="00415761">
              <w:rPr>
                <w:rFonts w:asciiTheme="minorHAnsi" w:hAnsiTheme="minorHAnsi"/>
                <w:b/>
                <w:sz w:val="22"/>
                <w:szCs w:val="22"/>
              </w:rPr>
              <w:t>kakovostne dosežke.</w:t>
            </w:r>
          </w:p>
        </w:tc>
        <w:tc>
          <w:tcPr>
            <w:tcW w:w="1970" w:type="dxa"/>
          </w:tcPr>
          <w:p w:rsidR="006934CE" w:rsidRPr="00415761" w:rsidRDefault="00561DED" w:rsidP="00415761">
            <w:pPr>
              <w:ind w:firstLine="0"/>
              <w:rPr>
                <w:rFonts w:asciiTheme="minorHAnsi" w:hAnsiTheme="minorHAnsi"/>
                <w:b/>
                <w:sz w:val="22"/>
                <w:szCs w:val="22"/>
              </w:rPr>
            </w:pPr>
            <w:r w:rsidRPr="00415761">
              <w:rPr>
                <w:rFonts w:asciiTheme="minorHAnsi" w:hAnsiTheme="minorHAnsi" w:cs="Arial"/>
                <w:b/>
                <w:sz w:val="22"/>
                <w:szCs w:val="22"/>
                <w:lang w:eastAsia="sl-SI"/>
              </w:rPr>
              <w:t>kakovostne dosežke s pomanjkljivostmi.</w:t>
            </w:r>
            <w:r w:rsidRPr="00415761">
              <w:rPr>
                <w:rFonts w:asciiTheme="minorHAnsi" w:hAnsiTheme="minorHAnsi"/>
                <w:b/>
                <w:sz w:val="22"/>
                <w:szCs w:val="22"/>
              </w:rPr>
              <w:t xml:space="preserve"> </w:t>
            </w:r>
          </w:p>
        </w:tc>
        <w:tc>
          <w:tcPr>
            <w:tcW w:w="2575" w:type="dxa"/>
          </w:tcPr>
          <w:p w:rsidR="006934CE" w:rsidRPr="00415761" w:rsidRDefault="00561DED" w:rsidP="00415761">
            <w:pPr>
              <w:ind w:firstLine="0"/>
              <w:rPr>
                <w:rFonts w:asciiTheme="minorHAnsi" w:hAnsiTheme="minorHAnsi"/>
                <w:b/>
                <w:sz w:val="22"/>
                <w:szCs w:val="22"/>
              </w:rPr>
            </w:pPr>
            <w:r w:rsidRPr="00415761">
              <w:rPr>
                <w:rFonts w:asciiTheme="minorHAnsi" w:hAnsiTheme="minorHAnsi"/>
                <w:b/>
                <w:sz w:val="22"/>
                <w:szCs w:val="22"/>
              </w:rPr>
              <w:t>dosežke na minimalni sprejemljivi ravni.</w:t>
            </w:r>
          </w:p>
        </w:tc>
        <w:tc>
          <w:tcPr>
            <w:tcW w:w="1723" w:type="dxa"/>
          </w:tcPr>
          <w:p w:rsidR="006934CE" w:rsidRPr="00415761" w:rsidRDefault="00561DED" w:rsidP="00415761">
            <w:pPr>
              <w:ind w:firstLine="0"/>
              <w:rPr>
                <w:rFonts w:asciiTheme="minorHAnsi" w:hAnsiTheme="minorHAnsi"/>
                <w:b/>
                <w:sz w:val="22"/>
                <w:szCs w:val="22"/>
              </w:rPr>
            </w:pPr>
            <w:r w:rsidRPr="00415761">
              <w:rPr>
                <w:rFonts w:asciiTheme="minorHAnsi" w:hAnsiTheme="minorHAnsi"/>
                <w:b/>
                <w:sz w:val="22"/>
                <w:szCs w:val="22"/>
              </w:rPr>
              <w:t>dosežke pod minimalno sprejemljivo ravnjo.</w:t>
            </w:r>
          </w:p>
        </w:tc>
      </w:tr>
      <w:tr w:rsidR="00855DA0" w:rsidRPr="00415761" w:rsidTr="00A77F5F">
        <w:tc>
          <w:tcPr>
            <w:tcW w:w="2362" w:type="dxa"/>
          </w:tcPr>
          <w:p w:rsidR="00AD3E9F" w:rsidRPr="00415761" w:rsidRDefault="00AD3E9F" w:rsidP="00415761">
            <w:pPr>
              <w:ind w:firstLine="0"/>
              <w:rPr>
                <w:rFonts w:asciiTheme="minorHAnsi" w:hAnsiTheme="minorHAnsi"/>
                <w:sz w:val="22"/>
                <w:szCs w:val="22"/>
              </w:rPr>
            </w:pPr>
            <w:r w:rsidRPr="00415761">
              <w:rPr>
                <w:rFonts w:asciiTheme="minorHAnsi" w:hAnsiTheme="minorHAnsi"/>
                <w:b/>
                <w:sz w:val="22"/>
                <w:szCs w:val="22"/>
              </w:rPr>
              <w:t>Znanje</w:t>
            </w:r>
            <w:r w:rsidRPr="00415761">
              <w:rPr>
                <w:rFonts w:asciiTheme="minorHAnsi" w:hAnsiTheme="minorHAnsi"/>
                <w:sz w:val="22"/>
                <w:szCs w:val="22"/>
              </w:rPr>
              <w:t xml:space="preserve"> (</w:t>
            </w:r>
            <w:r w:rsidR="00053F6F" w:rsidRPr="00415761">
              <w:rPr>
                <w:rFonts w:asciiTheme="minorHAnsi" w:hAnsiTheme="minorHAnsi"/>
                <w:sz w:val="22"/>
                <w:szCs w:val="22"/>
              </w:rPr>
              <w:t>k</w:t>
            </w:r>
            <w:r w:rsidRPr="00415761">
              <w:rPr>
                <w:rFonts w:asciiTheme="minorHAnsi" w:hAnsiTheme="minorHAnsi"/>
                <w:sz w:val="22"/>
                <w:szCs w:val="22"/>
              </w:rPr>
              <w:t>ognitivna domena</w:t>
            </w:r>
            <w:r w:rsidR="00AF18CE" w:rsidRPr="00415761">
              <w:rPr>
                <w:rFonts w:asciiTheme="minorHAnsi" w:hAnsiTheme="minorHAnsi"/>
                <w:sz w:val="22"/>
                <w:szCs w:val="22"/>
              </w:rPr>
              <w:t xml:space="preserve">, ki vključuje: </w:t>
            </w:r>
            <w:r w:rsidRPr="00415761">
              <w:rPr>
                <w:rFonts w:asciiTheme="minorHAnsi" w:hAnsiTheme="minorHAnsi"/>
                <w:sz w:val="22"/>
                <w:szCs w:val="22"/>
              </w:rPr>
              <w:t>pomnjenj</w:t>
            </w:r>
            <w:r w:rsidR="00AF18CE" w:rsidRPr="00415761">
              <w:rPr>
                <w:rFonts w:asciiTheme="minorHAnsi" w:hAnsiTheme="minorHAnsi"/>
                <w:sz w:val="22"/>
                <w:szCs w:val="22"/>
              </w:rPr>
              <w:t>e</w:t>
            </w:r>
            <w:r w:rsidRPr="00415761">
              <w:rPr>
                <w:rFonts w:asciiTheme="minorHAnsi" w:hAnsiTheme="minorHAnsi"/>
                <w:sz w:val="22"/>
                <w:szCs w:val="22"/>
              </w:rPr>
              <w:t>, razumevanj</w:t>
            </w:r>
            <w:r w:rsidR="00AF18CE" w:rsidRPr="00415761">
              <w:rPr>
                <w:rFonts w:asciiTheme="minorHAnsi" w:hAnsiTheme="minorHAnsi"/>
                <w:sz w:val="22"/>
                <w:szCs w:val="22"/>
              </w:rPr>
              <w:t xml:space="preserve">e, </w:t>
            </w:r>
            <w:r w:rsidRPr="00415761">
              <w:rPr>
                <w:rFonts w:asciiTheme="minorHAnsi" w:hAnsiTheme="minorHAnsi"/>
                <w:sz w:val="22"/>
                <w:szCs w:val="22"/>
              </w:rPr>
              <w:t>uporab</w:t>
            </w:r>
            <w:r w:rsidR="00AF18CE" w:rsidRPr="00415761">
              <w:rPr>
                <w:rFonts w:asciiTheme="minorHAnsi" w:hAnsiTheme="minorHAnsi"/>
                <w:sz w:val="22"/>
                <w:szCs w:val="22"/>
              </w:rPr>
              <w:t>o</w:t>
            </w:r>
            <w:r w:rsidRPr="00415761">
              <w:rPr>
                <w:rFonts w:asciiTheme="minorHAnsi" w:hAnsiTheme="minorHAnsi"/>
                <w:sz w:val="22"/>
                <w:szCs w:val="22"/>
              </w:rPr>
              <w:t>, analiz</w:t>
            </w:r>
            <w:r w:rsidR="00AF18CE" w:rsidRPr="00415761">
              <w:rPr>
                <w:rFonts w:asciiTheme="minorHAnsi" w:hAnsiTheme="minorHAnsi"/>
                <w:sz w:val="22"/>
                <w:szCs w:val="22"/>
              </w:rPr>
              <w:t>o</w:t>
            </w:r>
            <w:r w:rsidRPr="00415761">
              <w:rPr>
                <w:rFonts w:asciiTheme="minorHAnsi" w:hAnsiTheme="minorHAnsi"/>
                <w:sz w:val="22"/>
                <w:szCs w:val="22"/>
              </w:rPr>
              <w:t>, sintez</w:t>
            </w:r>
            <w:r w:rsidR="00AF18CE" w:rsidRPr="00415761">
              <w:rPr>
                <w:rFonts w:asciiTheme="minorHAnsi" w:hAnsiTheme="minorHAnsi"/>
                <w:sz w:val="22"/>
                <w:szCs w:val="22"/>
              </w:rPr>
              <w:t>o</w:t>
            </w:r>
            <w:r w:rsidRPr="00415761">
              <w:rPr>
                <w:rFonts w:asciiTheme="minorHAnsi" w:hAnsiTheme="minorHAnsi"/>
                <w:sz w:val="22"/>
                <w:szCs w:val="22"/>
              </w:rPr>
              <w:t>, ovrednotenj</w:t>
            </w:r>
            <w:r w:rsidR="00AF18CE" w:rsidRPr="00415761">
              <w:rPr>
                <w:rFonts w:asciiTheme="minorHAnsi" w:hAnsiTheme="minorHAnsi"/>
                <w:sz w:val="22"/>
                <w:szCs w:val="22"/>
              </w:rPr>
              <w:t>e</w:t>
            </w:r>
            <w:r w:rsidRPr="00415761">
              <w:rPr>
                <w:rFonts w:asciiTheme="minorHAnsi" w:hAnsiTheme="minorHAnsi"/>
                <w:sz w:val="22"/>
                <w:szCs w:val="22"/>
              </w:rPr>
              <w:t xml:space="preserve"> ter ustvarjanj</w:t>
            </w:r>
            <w:r w:rsidR="00AF18CE" w:rsidRPr="00415761">
              <w:rPr>
                <w:rFonts w:asciiTheme="minorHAnsi" w:hAnsiTheme="minorHAnsi"/>
                <w:sz w:val="22"/>
                <w:szCs w:val="22"/>
              </w:rPr>
              <w:t>e</w:t>
            </w:r>
            <w:r w:rsidRPr="00415761">
              <w:rPr>
                <w:rFonts w:asciiTheme="minorHAnsi" w:hAnsiTheme="minorHAnsi"/>
                <w:sz w:val="22"/>
                <w:szCs w:val="22"/>
              </w:rPr>
              <w:t>)</w:t>
            </w:r>
          </w:p>
        </w:tc>
        <w:tc>
          <w:tcPr>
            <w:tcW w:w="1738" w:type="dxa"/>
          </w:tcPr>
          <w:p w:rsidR="00AD3E9F" w:rsidRPr="00415761" w:rsidRDefault="00561DED" w:rsidP="00415761">
            <w:pPr>
              <w:ind w:firstLine="0"/>
              <w:rPr>
                <w:rFonts w:asciiTheme="minorHAnsi" w:hAnsiTheme="minorHAnsi"/>
                <w:sz w:val="22"/>
                <w:szCs w:val="22"/>
              </w:rPr>
            </w:pPr>
            <w:r w:rsidRPr="00415761">
              <w:rPr>
                <w:rFonts w:asciiTheme="minorHAnsi" w:hAnsiTheme="minorHAnsi"/>
                <w:sz w:val="22"/>
                <w:szCs w:val="22"/>
              </w:rPr>
              <w:t>izstopajoče, izjemno znanje.</w:t>
            </w:r>
          </w:p>
        </w:tc>
        <w:tc>
          <w:tcPr>
            <w:tcW w:w="1918" w:type="dxa"/>
          </w:tcPr>
          <w:p w:rsidR="00AD3E9F" w:rsidRPr="00415761" w:rsidRDefault="00561DED" w:rsidP="00415761">
            <w:pPr>
              <w:ind w:firstLine="0"/>
              <w:rPr>
                <w:rFonts w:asciiTheme="minorHAnsi" w:hAnsiTheme="minorHAnsi"/>
                <w:sz w:val="22"/>
                <w:szCs w:val="22"/>
              </w:rPr>
            </w:pPr>
            <w:r w:rsidRPr="00415761">
              <w:rPr>
                <w:rFonts w:asciiTheme="minorHAnsi" w:hAnsiTheme="minorHAnsi"/>
                <w:sz w:val="22"/>
                <w:szCs w:val="22"/>
              </w:rPr>
              <w:t>zelo kakovostno znanje.</w:t>
            </w:r>
          </w:p>
        </w:tc>
        <w:tc>
          <w:tcPr>
            <w:tcW w:w="1703" w:type="dxa"/>
          </w:tcPr>
          <w:p w:rsidR="00AD3E9F" w:rsidRPr="00415761" w:rsidRDefault="00561DED" w:rsidP="00415761">
            <w:pPr>
              <w:ind w:firstLine="0"/>
              <w:rPr>
                <w:rFonts w:asciiTheme="minorHAnsi" w:hAnsiTheme="minorHAnsi"/>
                <w:sz w:val="22"/>
                <w:szCs w:val="22"/>
              </w:rPr>
            </w:pPr>
            <w:r w:rsidRPr="00415761">
              <w:rPr>
                <w:rFonts w:asciiTheme="minorHAnsi" w:hAnsiTheme="minorHAnsi"/>
                <w:sz w:val="22"/>
                <w:szCs w:val="22"/>
              </w:rPr>
              <w:t>kakovostno znanje.</w:t>
            </w:r>
          </w:p>
        </w:tc>
        <w:tc>
          <w:tcPr>
            <w:tcW w:w="1970" w:type="dxa"/>
          </w:tcPr>
          <w:p w:rsidR="00AD3E9F" w:rsidRPr="00415761" w:rsidRDefault="00561DED" w:rsidP="00415761">
            <w:pPr>
              <w:ind w:firstLine="0"/>
              <w:rPr>
                <w:rFonts w:asciiTheme="minorHAnsi" w:hAnsiTheme="minorHAnsi"/>
                <w:sz w:val="22"/>
                <w:szCs w:val="22"/>
              </w:rPr>
            </w:pPr>
            <w:r w:rsidRPr="00415761">
              <w:rPr>
                <w:rFonts w:asciiTheme="minorHAnsi" w:hAnsiTheme="minorHAnsi" w:cs="Arial"/>
                <w:sz w:val="22"/>
                <w:szCs w:val="22"/>
                <w:lang w:eastAsia="sl-SI"/>
              </w:rPr>
              <w:t>kakovostno znanje s pomanjkljivostmi.</w:t>
            </w:r>
            <w:r w:rsidRPr="00415761">
              <w:rPr>
                <w:rFonts w:asciiTheme="minorHAnsi" w:hAnsiTheme="minorHAnsi"/>
                <w:sz w:val="22"/>
                <w:szCs w:val="22"/>
              </w:rPr>
              <w:t xml:space="preserve"> </w:t>
            </w:r>
          </w:p>
        </w:tc>
        <w:tc>
          <w:tcPr>
            <w:tcW w:w="2575" w:type="dxa"/>
          </w:tcPr>
          <w:p w:rsidR="00AD3E9F" w:rsidRPr="00415761" w:rsidRDefault="00561DED" w:rsidP="00415761">
            <w:pPr>
              <w:ind w:firstLine="0"/>
              <w:rPr>
                <w:rFonts w:asciiTheme="minorHAnsi" w:hAnsiTheme="minorHAnsi"/>
                <w:sz w:val="22"/>
                <w:szCs w:val="22"/>
              </w:rPr>
            </w:pPr>
            <w:r w:rsidRPr="00415761">
              <w:rPr>
                <w:rFonts w:asciiTheme="minorHAnsi" w:hAnsiTheme="minorHAnsi"/>
                <w:sz w:val="22"/>
                <w:szCs w:val="22"/>
              </w:rPr>
              <w:t>znanje na minimalni sprejemljivi ravni.</w:t>
            </w:r>
          </w:p>
        </w:tc>
        <w:tc>
          <w:tcPr>
            <w:tcW w:w="1723" w:type="dxa"/>
          </w:tcPr>
          <w:p w:rsidR="00AD3E9F" w:rsidRPr="00415761" w:rsidRDefault="00561DED" w:rsidP="00415761">
            <w:pPr>
              <w:ind w:firstLine="0"/>
              <w:rPr>
                <w:rFonts w:asciiTheme="minorHAnsi" w:hAnsiTheme="minorHAnsi"/>
                <w:sz w:val="22"/>
                <w:szCs w:val="22"/>
              </w:rPr>
            </w:pPr>
            <w:r w:rsidRPr="00415761">
              <w:rPr>
                <w:rFonts w:asciiTheme="minorHAnsi" w:hAnsiTheme="minorHAnsi"/>
                <w:sz w:val="22"/>
                <w:szCs w:val="22"/>
              </w:rPr>
              <w:t>znanj</w:t>
            </w:r>
            <w:r w:rsidR="00053F6F" w:rsidRPr="00415761">
              <w:rPr>
                <w:rFonts w:asciiTheme="minorHAnsi" w:hAnsiTheme="minorHAnsi"/>
                <w:sz w:val="22"/>
                <w:szCs w:val="22"/>
              </w:rPr>
              <w:t>e</w:t>
            </w:r>
            <w:r w:rsidRPr="00415761">
              <w:rPr>
                <w:rFonts w:asciiTheme="minorHAnsi" w:hAnsiTheme="minorHAnsi"/>
                <w:sz w:val="22"/>
                <w:szCs w:val="22"/>
              </w:rPr>
              <w:t xml:space="preserve"> pod minimalno sprejemljivo ravnjo.</w:t>
            </w:r>
          </w:p>
        </w:tc>
      </w:tr>
      <w:tr w:rsidR="00855DA0" w:rsidRPr="00415761" w:rsidTr="00A77F5F">
        <w:tc>
          <w:tcPr>
            <w:tcW w:w="2362" w:type="dxa"/>
          </w:tcPr>
          <w:p w:rsidR="00F97CE1" w:rsidRPr="00415761" w:rsidRDefault="00F97CE1" w:rsidP="00415761">
            <w:pPr>
              <w:ind w:firstLine="0"/>
              <w:rPr>
                <w:rFonts w:asciiTheme="minorHAnsi" w:hAnsiTheme="minorHAnsi"/>
                <w:sz w:val="22"/>
                <w:szCs w:val="22"/>
              </w:rPr>
            </w:pPr>
            <w:r w:rsidRPr="00415761">
              <w:rPr>
                <w:rFonts w:asciiTheme="minorHAnsi" w:hAnsiTheme="minorHAnsi"/>
                <w:b/>
                <w:sz w:val="22"/>
                <w:szCs w:val="22"/>
              </w:rPr>
              <w:t>Spretnosti in veščine</w:t>
            </w:r>
            <w:r w:rsidRPr="00415761">
              <w:rPr>
                <w:rFonts w:asciiTheme="minorHAnsi" w:hAnsiTheme="minorHAnsi"/>
                <w:sz w:val="22"/>
                <w:szCs w:val="22"/>
              </w:rPr>
              <w:t xml:space="preserve"> (vključuje obvladovanje postopkov, ravnanje s sredstvi in orodji)</w:t>
            </w:r>
          </w:p>
        </w:tc>
        <w:tc>
          <w:tcPr>
            <w:tcW w:w="1738" w:type="dxa"/>
          </w:tcPr>
          <w:p w:rsidR="00F97CE1" w:rsidRPr="00415761" w:rsidRDefault="00561DED" w:rsidP="00415761">
            <w:pPr>
              <w:ind w:firstLine="0"/>
              <w:rPr>
                <w:rFonts w:asciiTheme="minorHAnsi" w:hAnsiTheme="minorHAnsi"/>
                <w:sz w:val="22"/>
                <w:szCs w:val="22"/>
              </w:rPr>
            </w:pPr>
            <w:r w:rsidRPr="00415761">
              <w:rPr>
                <w:rFonts w:asciiTheme="minorHAnsi" w:hAnsiTheme="minorHAnsi"/>
                <w:sz w:val="22"/>
                <w:szCs w:val="22"/>
              </w:rPr>
              <w:t>izstopajoče, izjemno obvladovanje postopkov, sredstev in orodij na ekspertni ravni (učinkovito, le z manjšimi napakami, dela varno z visoko stopnjo avtomatizma).</w:t>
            </w:r>
          </w:p>
        </w:tc>
        <w:tc>
          <w:tcPr>
            <w:tcW w:w="1918" w:type="dxa"/>
          </w:tcPr>
          <w:p w:rsidR="00F97CE1" w:rsidRPr="00415761" w:rsidRDefault="00561DED" w:rsidP="00415761">
            <w:pPr>
              <w:ind w:firstLine="0"/>
              <w:rPr>
                <w:rFonts w:asciiTheme="minorHAnsi" w:hAnsiTheme="minorHAnsi"/>
                <w:sz w:val="22"/>
                <w:szCs w:val="22"/>
              </w:rPr>
            </w:pPr>
            <w:r w:rsidRPr="00415761">
              <w:rPr>
                <w:rFonts w:asciiTheme="minorHAnsi" w:hAnsiTheme="minorHAnsi"/>
                <w:sz w:val="22"/>
                <w:szCs w:val="22"/>
              </w:rPr>
              <w:t>zelo kakovostno obvladovanje postopkov, sredstev in orodij.</w:t>
            </w:r>
          </w:p>
          <w:p w:rsidR="009E656D" w:rsidRPr="00415761" w:rsidRDefault="009E656D" w:rsidP="00415761">
            <w:pPr>
              <w:ind w:firstLine="0"/>
              <w:rPr>
                <w:rFonts w:asciiTheme="minorHAnsi" w:hAnsiTheme="minorHAnsi"/>
                <w:sz w:val="22"/>
                <w:szCs w:val="22"/>
              </w:rPr>
            </w:pPr>
          </w:p>
        </w:tc>
        <w:tc>
          <w:tcPr>
            <w:tcW w:w="1703" w:type="dxa"/>
          </w:tcPr>
          <w:p w:rsidR="00F97CE1" w:rsidRPr="00415761" w:rsidRDefault="00561DED" w:rsidP="00415761">
            <w:pPr>
              <w:ind w:firstLine="0"/>
              <w:rPr>
                <w:rFonts w:asciiTheme="minorHAnsi" w:hAnsiTheme="minorHAnsi"/>
                <w:sz w:val="22"/>
                <w:szCs w:val="22"/>
              </w:rPr>
            </w:pPr>
            <w:r w:rsidRPr="00415761">
              <w:rPr>
                <w:rFonts w:asciiTheme="minorHAnsi" w:hAnsiTheme="minorHAnsi"/>
                <w:sz w:val="22"/>
                <w:szCs w:val="22"/>
              </w:rPr>
              <w:t>kakovostno obvladovanje postopkov, sredstev in orodij</w:t>
            </w:r>
          </w:p>
        </w:tc>
        <w:tc>
          <w:tcPr>
            <w:tcW w:w="1970" w:type="dxa"/>
          </w:tcPr>
          <w:p w:rsidR="00F97CE1" w:rsidRPr="00415761" w:rsidRDefault="00561DED" w:rsidP="00415761">
            <w:pPr>
              <w:ind w:firstLine="0"/>
              <w:rPr>
                <w:rFonts w:asciiTheme="minorHAnsi" w:hAnsiTheme="minorHAnsi"/>
                <w:sz w:val="22"/>
                <w:szCs w:val="22"/>
              </w:rPr>
            </w:pPr>
            <w:r w:rsidRPr="00415761">
              <w:rPr>
                <w:rFonts w:asciiTheme="minorHAnsi" w:hAnsiTheme="minorHAnsi" w:cs="Arial"/>
                <w:sz w:val="22"/>
                <w:szCs w:val="22"/>
                <w:lang w:eastAsia="sl-SI"/>
              </w:rPr>
              <w:t xml:space="preserve">kakovostno </w:t>
            </w:r>
            <w:r w:rsidRPr="00415761">
              <w:rPr>
                <w:rFonts w:asciiTheme="minorHAnsi" w:hAnsiTheme="minorHAnsi"/>
                <w:sz w:val="22"/>
                <w:szCs w:val="22"/>
              </w:rPr>
              <w:t>obvladovanje postopkov, sredstev in orodij s pomanjkljivostmi</w:t>
            </w:r>
          </w:p>
        </w:tc>
        <w:tc>
          <w:tcPr>
            <w:tcW w:w="2575" w:type="dxa"/>
          </w:tcPr>
          <w:p w:rsidR="00F97CE1" w:rsidRPr="00415761" w:rsidRDefault="00561DED" w:rsidP="00415761">
            <w:pPr>
              <w:ind w:firstLine="0"/>
              <w:rPr>
                <w:rFonts w:asciiTheme="minorHAnsi" w:hAnsiTheme="minorHAnsi"/>
                <w:sz w:val="22"/>
                <w:szCs w:val="22"/>
              </w:rPr>
            </w:pPr>
            <w:r w:rsidRPr="00415761">
              <w:rPr>
                <w:rFonts w:asciiTheme="minorHAnsi" w:hAnsiTheme="minorHAnsi"/>
                <w:sz w:val="22"/>
                <w:szCs w:val="22"/>
              </w:rPr>
              <w:t>obvladovanje postopkov, sredstev in orodij na minimalni sprejemljivi ravni.</w:t>
            </w:r>
          </w:p>
        </w:tc>
        <w:tc>
          <w:tcPr>
            <w:tcW w:w="1723" w:type="dxa"/>
          </w:tcPr>
          <w:p w:rsidR="00F97CE1" w:rsidRPr="00415761" w:rsidRDefault="00561DED" w:rsidP="00415761">
            <w:pPr>
              <w:ind w:firstLine="0"/>
              <w:rPr>
                <w:rFonts w:asciiTheme="minorHAnsi" w:hAnsiTheme="minorHAnsi"/>
                <w:sz w:val="22"/>
                <w:szCs w:val="22"/>
              </w:rPr>
            </w:pPr>
            <w:r w:rsidRPr="00415761">
              <w:rPr>
                <w:rFonts w:asciiTheme="minorHAnsi" w:hAnsiTheme="minorHAnsi"/>
                <w:sz w:val="22"/>
                <w:szCs w:val="22"/>
              </w:rPr>
              <w:t xml:space="preserve">obvladovanje postopkov, sredstev in orodij pod minimalno sprejemljivo ravnjo. </w:t>
            </w:r>
          </w:p>
        </w:tc>
      </w:tr>
      <w:tr w:rsidR="00855DA0" w:rsidRPr="00415761" w:rsidTr="00A77F5F">
        <w:tc>
          <w:tcPr>
            <w:tcW w:w="2362" w:type="dxa"/>
          </w:tcPr>
          <w:p w:rsidR="00ED19A7" w:rsidRPr="00415761" w:rsidRDefault="00ED19A7" w:rsidP="00415761">
            <w:pPr>
              <w:ind w:firstLine="0"/>
              <w:rPr>
                <w:rFonts w:asciiTheme="minorHAnsi" w:hAnsiTheme="minorHAnsi"/>
                <w:b/>
                <w:sz w:val="22"/>
                <w:szCs w:val="22"/>
              </w:rPr>
            </w:pPr>
            <w:r w:rsidRPr="00415761">
              <w:rPr>
                <w:rFonts w:asciiTheme="minorHAnsi" w:hAnsiTheme="minorHAnsi"/>
                <w:b/>
                <w:sz w:val="22"/>
                <w:szCs w:val="22"/>
              </w:rPr>
              <w:t>Razreševanje problemov</w:t>
            </w:r>
          </w:p>
        </w:tc>
        <w:tc>
          <w:tcPr>
            <w:tcW w:w="1738" w:type="dxa"/>
          </w:tcPr>
          <w:p w:rsidR="00ED19A7" w:rsidRPr="00415761" w:rsidRDefault="00561DED" w:rsidP="00415761">
            <w:pPr>
              <w:ind w:firstLine="0"/>
              <w:rPr>
                <w:rFonts w:asciiTheme="minorHAnsi" w:hAnsiTheme="minorHAnsi"/>
                <w:sz w:val="22"/>
                <w:szCs w:val="22"/>
              </w:rPr>
            </w:pPr>
            <w:r w:rsidRPr="00415761">
              <w:rPr>
                <w:rFonts w:asciiTheme="minorHAnsi" w:hAnsiTheme="minorHAnsi"/>
                <w:sz w:val="22"/>
                <w:szCs w:val="22"/>
              </w:rPr>
              <w:t>izstopajoč</w:t>
            </w:r>
            <w:r w:rsidR="005224A5" w:rsidRPr="00415761">
              <w:rPr>
                <w:rFonts w:asciiTheme="minorHAnsi" w:hAnsiTheme="minorHAnsi"/>
                <w:sz w:val="22"/>
                <w:szCs w:val="22"/>
              </w:rPr>
              <w:t>e</w:t>
            </w:r>
            <w:r w:rsidRPr="00415761">
              <w:rPr>
                <w:rFonts w:asciiTheme="minorHAnsi" w:hAnsiTheme="minorHAnsi"/>
                <w:sz w:val="22"/>
                <w:szCs w:val="22"/>
              </w:rPr>
              <w:t xml:space="preserve">, izjemno razreševanje </w:t>
            </w:r>
            <w:r w:rsidRPr="00415761">
              <w:rPr>
                <w:rFonts w:asciiTheme="minorHAnsi" w:hAnsiTheme="minorHAnsi"/>
                <w:sz w:val="22"/>
                <w:szCs w:val="22"/>
              </w:rPr>
              <w:lastRenderedPageBreak/>
              <w:t>problemov v znanih in neznanih okoliščinah.</w:t>
            </w:r>
          </w:p>
        </w:tc>
        <w:tc>
          <w:tcPr>
            <w:tcW w:w="1918" w:type="dxa"/>
          </w:tcPr>
          <w:p w:rsidR="00ED19A7" w:rsidRPr="00415761" w:rsidRDefault="00561DED" w:rsidP="00415761">
            <w:pPr>
              <w:ind w:firstLine="0"/>
              <w:rPr>
                <w:rFonts w:asciiTheme="minorHAnsi" w:hAnsiTheme="minorHAnsi"/>
                <w:sz w:val="22"/>
                <w:szCs w:val="22"/>
              </w:rPr>
            </w:pPr>
            <w:r w:rsidRPr="00415761">
              <w:rPr>
                <w:rFonts w:asciiTheme="minorHAnsi" w:hAnsiTheme="minorHAnsi"/>
                <w:sz w:val="22"/>
                <w:szCs w:val="22"/>
              </w:rPr>
              <w:lastRenderedPageBreak/>
              <w:t xml:space="preserve">zelo kakovostno razreševanje problemov v </w:t>
            </w:r>
            <w:r w:rsidRPr="00415761">
              <w:rPr>
                <w:rFonts w:asciiTheme="minorHAnsi" w:hAnsiTheme="minorHAnsi"/>
                <w:sz w:val="22"/>
                <w:szCs w:val="22"/>
              </w:rPr>
              <w:lastRenderedPageBreak/>
              <w:t>znanih in neznanih okoliščinah.</w:t>
            </w:r>
          </w:p>
          <w:p w:rsidR="00ED19A7" w:rsidRPr="00415761" w:rsidRDefault="00ED19A7" w:rsidP="00415761">
            <w:pPr>
              <w:ind w:firstLine="0"/>
              <w:rPr>
                <w:rFonts w:asciiTheme="minorHAnsi" w:hAnsiTheme="minorHAnsi"/>
                <w:sz w:val="22"/>
                <w:szCs w:val="22"/>
              </w:rPr>
            </w:pPr>
          </w:p>
        </w:tc>
        <w:tc>
          <w:tcPr>
            <w:tcW w:w="1703" w:type="dxa"/>
          </w:tcPr>
          <w:p w:rsidR="00ED19A7" w:rsidRPr="00415761" w:rsidRDefault="00561DED" w:rsidP="00415761">
            <w:pPr>
              <w:ind w:firstLine="0"/>
              <w:rPr>
                <w:rFonts w:asciiTheme="minorHAnsi" w:hAnsiTheme="minorHAnsi"/>
                <w:sz w:val="22"/>
                <w:szCs w:val="22"/>
              </w:rPr>
            </w:pPr>
            <w:r w:rsidRPr="00415761">
              <w:rPr>
                <w:rFonts w:asciiTheme="minorHAnsi" w:hAnsiTheme="minorHAnsi"/>
                <w:sz w:val="22"/>
                <w:szCs w:val="22"/>
              </w:rPr>
              <w:lastRenderedPageBreak/>
              <w:t xml:space="preserve">kakovostno razreševanje problemov v </w:t>
            </w:r>
            <w:r w:rsidRPr="00415761">
              <w:rPr>
                <w:rFonts w:asciiTheme="minorHAnsi" w:hAnsiTheme="minorHAnsi"/>
                <w:sz w:val="22"/>
                <w:szCs w:val="22"/>
              </w:rPr>
              <w:lastRenderedPageBreak/>
              <w:t>znanih in neznanih okoliščinah.</w:t>
            </w:r>
          </w:p>
        </w:tc>
        <w:tc>
          <w:tcPr>
            <w:tcW w:w="1970" w:type="dxa"/>
          </w:tcPr>
          <w:p w:rsidR="00ED19A7" w:rsidRPr="00415761" w:rsidRDefault="00561DED" w:rsidP="00415761">
            <w:pPr>
              <w:ind w:firstLine="0"/>
              <w:rPr>
                <w:rFonts w:asciiTheme="minorHAnsi" w:hAnsiTheme="minorHAnsi"/>
                <w:sz w:val="22"/>
                <w:szCs w:val="22"/>
              </w:rPr>
            </w:pPr>
            <w:r w:rsidRPr="00415761">
              <w:rPr>
                <w:rFonts w:asciiTheme="minorHAnsi" w:hAnsiTheme="minorHAnsi" w:cs="Arial"/>
                <w:sz w:val="22"/>
                <w:szCs w:val="22"/>
                <w:lang w:eastAsia="sl-SI"/>
              </w:rPr>
              <w:lastRenderedPageBreak/>
              <w:t xml:space="preserve">kakovostno </w:t>
            </w:r>
            <w:r w:rsidRPr="00415761">
              <w:rPr>
                <w:rFonts w:asciiTheme="minorHAnsi" w:hAnsiTheme="minorHAnsi"/>
                <w:sz w:val="22"/>
                <w:szCs w:val="22"/>
              </w:rPr>
              <w:t xml:space="preserve">razreševanje problemov v znanih </w:t>
            </w:r>
            <w:r w:rsidRPr="00415761">
              <w:rPr>
                <w:rFonts w:asciiTheme="minorHAnsi" w:hAnsiTheme="minorHAnsi"/>
                <w:sz w:val="22"/>
                <w:szCs w:val="22"/>
              </w:rPr>
              <w:lastRenderedPageBreak/>
              <w:t>in neznanih okoliščinah s pomanjkljivostmi</w:t>
            </w:r>
          </w:p>
        </w:tc>
        <w:tc>
          <w:tcPr>
            <w:tcW w:w="2575" w:type="dxa"/>
          </w:tcPr>
          <w:p w:rsidR="00ED19A7" w:rsidRPr="00415761" w:rsidRDefault="00561DED" w:rsidP="00415761">
            <w:pPr>
              <w:ind w:firstLine="0"/>
              <w:rPr>
                <w:rFonts w:asciiTheme="minorHAnsi" w:hAnsiTheme="minorHAnsi"/>
                <w:sz w:val="22"/>
                <w:szCs w:val="22"/>
              </w:rPr>
            </w:pPr>
            <w:r w:rsidRPr="00415761">
              <w:rPr>
                <w:rFonts w:asciiTheme="minorHAnsi" w:hAnsiTheme="minorHAnsi"/>
                <w:sz w:val="22"/>
                <w:szCs w:val="22"/>
              </w:rPr>
              <w:lastRenderedPageBreak/>
              <w:t>razreševanj</w:t>
            </w:r>
            <w:r w:rsidR="005224A5" w:rsidRPr="00415761">
              <w:rPr>
                <w:rFonts w:asciiTheme="minorHAnsi" w:hAnsiTheme="minorHAnsi"/>
                <w:sz w:val="22"/>
                <w:szCs w:val="22"/>
              </w:rPr>
              <w:t>e</w:t>
            </w:r>
            <w:r w:rsidRPr="00415761">
              <w:rPr>
                <w:rFonts w:asciiTheme="minorHAnsi" w:hAnsiTheme="minorHAnsi"/>
                <w:sz w:val="22"/>
                <w:szCs w:val="22"/>
              </w:rPr>
              <w:t xml:space="preserve"> problemov na minimalni sprejemljivi ravni.</w:t>
            </w:r>
          </w:p>
        </w:tc>
        <w:tc>
          <w:tcPr>
            <w:tcW w:w="1723" w:type="dxa"/>
          </w:tcPr>
          <w:p w:rsidR="00ED19A7" w:rsidRPr="00415761" w:rsidRDefault="00561DED" w:rsidP="00415761">
            <w:pPr>
              <w:ind w:firstLine="0"/>
              <w:rPr>
                <w:rFonts w:asciiTheme="minorHAnsi" w:hAnsiTheme="minorHAnsi"/>
                <w:sz w:val="22"/>
                <w:szCs w:val="22"/>
              </w:rPr>
            </w:pPr>
            <w:r w:rsidRPr="00415761">
              <w:rPr>
                <w:rFonts w:asciiTheme="minorHAnsi" w:hAnsiTheme="minorHAnsi"/>
                <w:sz w:val="22"/>
                <w:szCs w:val="22"/>
              </w:rPr>
              <w:t xml:space="preserve">razreševanje problemov pod minimalno </w:t>
            </w:r>
            <w:r w:rsidRPr="00415761">
              <w:rPr>
                <w:rFonts w:asciiTheme="minorHAnsi" w:hAnsiTheme="minorHAnsi"/>
                <w:sz w:val="22"/>
                <w:szCs w:val="22"/>
              </w:rPr>
              <w:lastRenderedPageBreak/>
              <w:t>sprejemljivo ravnjo.</w:t>
            </w:r>
          </w:p>
        </w:tc>
      </w:tr>
      <w:tr w:rsidR="00855DA0" w:rsidRPr="00415761" w:rsidTr="00A77F5F">
        <w:tc>
          <w:tcPr>
            <w:tcW w:w="2362" w:type="dxa"/>
          </w:tcPr>
          <w:p w:rsidR="0038437E" w:rsidRPr="00415761" w:rsidRDefault="0038437E" w:rsidP="00415761">
            <w:pPr>
              <w:ind w:firstLine="0"/>
              <w:rPr>
                <w:rFonts w:asciiTheme="minorHAnsi" w:hAnsiTheme="minorHAnsi"/>
                <w:sz w:val="22"/>
                <w:szCs w:val="22"/>
              </w:rPr>
            </w:pPr>
            <w:r w:rsidRPr="00415761">
              <w:rPr>
                <w:rFonts w:asciiTheme="minorHAnsi" w:hAnsiTheme="minorHAnsi"/>
                <w:b/>
                <w:sz w:val="22"/>
                <w:szCs w:val="22"/>
              </w:rPr>
              <w:lastRenderedPageBreak/>
              <w:t>Ustvarjalnost in inovativnost</w:t>
            </w:r>
            <w:r w:rsidRPr="00415761">
              <w:rPr>
                <w:rFonts w:asciiTheme="minorHAnsi" w:hAnsiTheme="minorHAnsi"/>
                <w:sz w:val="22"/>
                <w:szCs w:val="22"/>
              </w:rPr>
              <w:t xml:space="preserve"> (sposobnost kreiranja in izboljševanje  spoznanj, postopkov, rešitev in izdelkov).</w:t>
            </w:r>
          </w:p>
        </w:tc>
        <w:tc>
          <w:tcPr>
            <w:tcW w:w="1738" w:type="dxa"/>
          </w:tcPr>
          <w:p w:rsidR="0038437E" w:rsidRPr="00415761" w:rsidRDefault="00561DED" w:rsidP="00415761">
            <w:pPr>
              <w:ind w:firstLine="0"/>
              <w:rPr>
                <w:rFonts w:asciiTheme="minorHAnsi" w:hAnsiTheme="minorHAnsi"/>
                <w:sz w:val="22"/>
                <w:szCs w:val="22"/>
              </w:rPr>
            </w:pPr>
            <w:r w:rsidRPr="00415761">
              <w:rPr>
                <w:rFonts w:asciiTheme="minorHAnsi" w:hAnsiTheme="minorHAnsi"/>
                <w:sz w:val="22"/>
                <w:szCs w:val="22"/>
              </w:rPr>
              <w:t xml:space="preserve">izstopajoče, izjemno ustvarjanje in izboljševanje spoznanj, postopkov, rešitev in izdelkov. </w:t>
            </w:r>
          </w:p>
        </w:tc>
        <w:tc>
          <w:tcPr>
            <w:tcW w:w="1918" w:type="dxa"/>
          </w:tcPr>
          <w:p w:rsidR="0038437E" w:rsidRPr="00415761" w:rsidRDefault="00561DED" w:rsidP="00415761">
            <w:pPr>
              <w:ind w:firstLine="0"/>
              <w:rPr>
                <w:rFonts w:asciiTheme="minorHAnsi" w:hAnsiTheme="minorHAnsi"/>
                <w:sz w:val="22"/>
                <w:szCs w:val="22"/>
              </w:rPr>
            </w:pPr>
            <w:r w:rsidRPr="00415761">
              <w:rPr>
                <w:rFonts w:asciiTheme="minorHAnsi" w:hAnsiTheme="minorHAnsi"/>
                <w:sz w:val="22"/>
                <w:szCs w:val="22"/>
              </w:rPr>
              <w:t>zelo kakovostno  ustvarjanje in izboljševanje spoznanj, postopkov, rešitev in izdelkov.</w:t>
            </w:r>
          </w:p>
        </w:tc>
        <w:tc>
          <w:tcPr>
            <w:tcW w:w="1703" w:type="dxa"/>
          </w:tcPr>
          <w:p w:rsidR="0038437E" w:rsidRPr="00415761" w:rsidRDefault="00561DED" w:rsidP="00415761">
            <w:pPr>
              <w:ind w:firstLine="0"/>
              <w:rPr>
                <w:rFonts w:asciiTheme="minorHAnsi" w:hAnsiTheme="minorHAnsi"/>
                <w:sz w:val="22"/>
                <w:szCs w:val="22"/>
              </w:rPr>
            </w:pPr>
            <w:r w:rsidRPr="00415761">
              <w:rPr>
                <w:rFonts w:asciiTheme="minorHAnsi" w:hAnsiTheme="minorHAnsi"/>
                <w:sz w:val="22"/>
                <w:szCs w:val="22"/>
              </w:rPr>
              <w:t>kakovostno ustvarjanje in izboljševanje spoznanj, postopkov, rešitev in izdelkov</w:t>
            </w:r>
          </w:p>
        </w:tc>
        <w:tc>
          <w:tcPr>
            <w:tcW w:w="1970" w:type="dxa"/>
          </w:tcPr>
          <w:p w:rsidR="0038437E" w:rsidRPr="00415761" w:rsidRDefault="00561DED" w:rsidP="00415761">
            <w:pPr>
              <w:ind w:firstLine="0"/>
              <w:rPr>
                <w:rFonts w:asciiTheme="minorHAnsi" w:hAnsiTheme="minorHAnsi"/>
                <w:sz w:val="22"/>
                <w:szCs w:val="22"/>
              </w:rPr>
            </w:pPr>
            <w:r w:rsidRPr="00415761">
              <w:rPr>
                <w:rFonts w:asciiTheme="minorHAnsi" w:hAnsiTheme="minorHAnsi" w:cs="Arial"/>
                <w:sz w:val="22"/>
                <w:szCs w:val="22"/>
                <w:lang w:eastAsia="sl-SI"/>
              </w:rPr>
              <w:t xml:space="preserve">kakovostno </w:t>
            </w:r>
            <w:r w:rsidRPr="00415761">
              <w:rPr>
                <w:rFonts w:asciiTheme="minorHAnsi" w:hAnsiTheme="minorHAnsi"/>
                <w:sz w:val="22"/>
                <w:szCs w:val="22"/>
              </w:rPr>
              <w:t>ustvarjanje in izboljševanje spoznanj, postopkov, rešitev in izdelkov s pomanjkljivostmi</w:t>
            </w:r>
          </w:p>
        </w:tc>
        <w:tc>
          <w:tcPr>
            <w:tcW w:w="2575" w:type="dxa"/>
          </w:tcPr>
          <w:p w:rsidR="0038437E" w:rsidRPr="00415761" w:rsidRDefault="00561DED" w:rsidP="00415761">
            <w:pPr>
              <w:ind w:firstLine="0"/>
              <w:rPr>
                <w:rFonts w:asciiTheme="minorHAnsi" w:hAnsiTheme="minorHAnsi"/>
                <w:sz w:val="22"/>
                <w:szCs w:val="22"/>
              </w:rPr>
            </w:pPr>
            <w:r w:rsidRPr="00415761">
              <w:rPr>
                <w:rFonts w:asciiTheme="minorHAnsi" w:hAnsiTheme="minorHAnsi"/>
                <w:sz w:val="22"/>
                <w:szCs w:val="22"/>
              </w:rPr>
              <w:t>ustvarjanje in izboljševanje spoznanj, postopkov, rešitev in izdelkov na minimalni sprejemljivi ravni.</w:t>
            </w:r>
          </w:p>
        </w:tc>
        <w:tc>
          <w:tcPr>
            <w:tcW w:w="1723" w:type="dxa"/>
          </w:tcPr>
          <w:p w:rsidR="0038437E" w:rsidRPr="00415761" w:rsidRDefault="00561DED" w:rsidP="00415761">
            <w:pPr>
              <w:ind w:firstLine="0"/>
              <w:rPr>
                <w:rFonts w:asciiTheme="minorHAnsi" w:hAnsiTheme="minorHAnsi"/>
                <w:sz w:val="22"/>
                <w:szCs w:val="22"/>
              </w:rPr>
            </w:pPr>
            <w:r w:rsidRPr="00415761">
              <w:rPr>
                <w:rFonts w:asciiTheme="minorHAnsi" w:hAnsiTheme="minorHAnsi"/>
                <w:sz w:val="22"/>
                <w:szCs w:val="22"/>
              </w:rPr>
              <w:t xml:space="preserve">ustvarjanje in izboljševanje spoznanj, postopkov, rešitev in izdelkov pod minimalno sprejemljivo ravnjo. </w:t>
            </w:r>
          </w:p>
        </w:tc>
      </w:tr>
      <w:tr w:rsidR="00855DA0" w:rsidRPr="00415761" w:rsidTr="00A77F5F">
        <w:tc>
          <w:tcPr>
            <w:tcW w:w="2362" w:type="dxa"/>
          </w:tcPr>
          <w:p w:rsidR="00DF0238" w:rsidRPr="00415761" w:rsidRDefault="00DF0238" w:rsidP="00415761">
            <w:pPr>
              <w:ind w:firstLine="0"/>
              <w:rPr>
                <w:rFonts w:asciiTheme="minorHAnsi" w:hAnsiTheme="minorHAnsi"/>
                <w:sz w:val="22"/>
                <w:szCs w:val="22"/>
              </w:rPr>
            </w:pPr>
            <w:r w:rsidRPr="00415761">
              <w:rPr>
                <w:rFonts w:asciiTheme="minorHAnsi" w:hAnsiTheme="minorHAnsi"/>
                <w:b/>
                <w:sz w:val="22"/>
                <w:szCs w:val="22"/>
              </w:rPr>
              <w:t>Iniciativ</w:t>
            </w:r>
            <w:r w:rsidR="00A526F8" w:rsidRPr="00415761">
              <w:rPr>
                <w:rFonts w:asciiTheme="minorHAnsi" w:hAnsiTheme="minorHAnsi"/>
                <w:b/>
                <w:sz w:val="22"/>
                <w:szCs w:val="22"/>
              </w:rPr>
              <w:t>nost</w:t>
            </w:r>
            <w:r w:rsidRPr="00415761">
              <w:rPr>
                <w:rFonts w:asciiTheme="minorHAnsi" w:hAnsiTheme="minorHAnsi"/>
                <w:b/>
                <w:sz w:val="22"/>
                <w:szCs w:val="22"/>
              </w:rPr>
              <w:t xml:space="preserve"> in podjetnost</w:t>
            </w:r>
            <w:r w:rsidR="00235580" w:rsidRPr="00415761">
              <w:rPr>
                <w:rFonts w:asciiTheme="minorHAnsi" w:hAnsiTheme="minorHAnsi"/>
                <w:sz w:val="22"/>
                <w:szCs w:val="22"/>
              </w:rPr>
              <w:t xml:space="preserve"> </w:t>
            </w:r>
            <w:r w:rsidRPr="00415761">
              <w:rPr>
                <w:rFonts w:asciiTheme="minorHAnsi" w:hAnsiTheme="minorHAnsi"/>
                <w:sz w:val="22"/>
                <w:szCs w:val="22"/>
              </w:rPr>
              <w:t xml:space="preserve">(sposobnost </w:t>
            </w:r>
            <w:r w:rsidR="00114C3A" w:rsidRPr="00415761">
              <w:rPr>
                <w:rFonts w:asciiTheme="minorHAnsi" w:hAnsiTheme="minorHAnsi"/>
                <w:sz w:val="22"/>
                <w:szCs w:val="22"/>
              </w:rPr>
              <w:t>dajanja</w:t>
            </w:r>
            <w:r w:rsidRPr="00415761">
              <w:rPr>
                <w:rFonts w:asciiTheme="minorHAnsi" w:hAnsiTheme="minorHAnsi"/>
                <w:sz w:val="22"/>
                <w:szCs w:val="22"/>
              </w:rPr>
              <w:t xml:space="preserve"> in izpeljave pobud) </w:t>
            </w:r>
          </w:p>
        </w:tc>
        <w:tc>
          <w:tcPr>
            <w:tcW w:w="1738" w:type="dxa"/>
          </w:tcPr>
          <w:p w:rsidR="00DF0238" w:rsidRPr="00415761" w:rsidRDefault="00561DED" w:rsidP="00415761">
            <w:pPr>
              <w:ind w:firstLine="0"/>
              <w:rPr>
                <w:rFonts w:asciiTheme="minorHAnsi" w:hAnsiTheme="minorHAnsi"/>
                <w:sz w:val="22"/>
                <w:szCs w:val="22"/>
              </w:rPr>
            </w:pPr>
            <w:r w:rsidRPr="00415761">
              <w:rPr>
                <w:rFonts w:asciiTheme="minorHAnsi" w:hAnsiTheme="minorHAnsi"/>
                <w:sz w:val="22"/>
                <w:szCs w:val="22"/>
              </w:rPr>
              <w:t>izstopajoč</w:t>
            </w:r>
            <w:r w:rsidR="005224A5" w:rsidRPr="00415761">
              <w:rPr>
                <w:rFonts w:asciiTheme="minorHAnsi" w:hAnsiTheme="minorHAnsi"/>
                <w:sz w:val="22"/>
                <w:szCs w:val="22"/>
              </w:rPr>
              <w:t>o</w:t>
            </w:r>
            <w:r w:rsidRPr="00415761">
              <w:rPr>
                <w:rFonts w:asciiTheme="minorHAnsi" w:hAnsiTheme="minorHAnsi"/>
                <w:sz w:val="22"/>
                <w:szCs w:val="22"/>
              </w:rPr>
              <w:t xml:space="preserve"> izjemn</w:t>
            </w:r>
            <w:r w:rsidR="005224A5" w:rsidRPr="00415761">
              <w:rPr>
                <w:rFonts w:asciiTheme="minorHAnsi" w:hAnsiTheme="minorHAnsi"/>
                <w:sz w:val="22"/>
                <w:szCs w:val="22"/>
              </w:rPr>
              <w:t>o</w:t>
            </w:r>
            <w:r w:rsidRPr="00415761">
              <w:rPr>
                <w:rFonts w:asciiTheme="minorHAnsi" w:hAnsiTheme="minorHAnsi"/>
                <w:sz w:val="22"/>
                <w:szCs w:val="22"/>
              </w:rPr>
              <w:t xml:space="preserve"> iniciativnost in podjetnost</w:t>
            </w:r>
          </w:p>
        </w:tc>
        <w:tc>
          <w:tcPr>
            <w:tcW w:w="1918" w:type="dxa"/>
          </w:tcPr>
          <w:p w:rsidR="00DF0238" w:rsidRPr="00415761" w:rsidRDefault="00561DED" w:rsidP="00415761">
            <w:pPr>
              <w:ind w:firstLine="0"/>
              <w:rPr>
                <w:rFonts w:asciiTheme="minorHAnsi" w:hAnsiTheme="minorHAnsi"/>
                <w:sz w:val="22"/>
                <w:szCs w:val="22"/>
              </w:rPr>
            </w:pPr>
            <w:r w:rsidRPr="00415761">
              <w:rPr>
                <w:rFonts w:asciiTheme="minorHAnsi" w:hAnsiTheme="minorHAnsi"/>
                <w:sz w:val="22"/>
                <w:szCs w:val="22"/>
              </w:rPr>
              <w:t>visok</w:t>
            </w:r>
            <w:r w:rsidR="005224A5" w:rsidRPr="00415761">
              <w:rPr>
                <w:rFonts w:asciiTheme="minorHAnsi" w:hAnsiTheme="minorHAnsi"/>
                <w:sz w:val="22"/>
                <w:szCs w:val="22"/>
              </w:rPr>
              <w:t>o</w:t>
            </w:r>
            <w:r w:rsidRPr="00415761">
              <w:rPr>
                <w:rFonts w:asciiTheme="minorHAnsi" w:hAnsiTheme="minorHAnsi"/>
                <w:sz w:val="22"/>
                <w:szCs w:val="22"/>
              </w:rPr>
              <w:t xml:space="preserve"> stopnj</w:t>
            </w:r>
            <w:r w:rsidR="005224A5" w:rsidRPr="00415761">
              <w:rPr>
                <w:rFonts w:asciiTheme="minorHAnsi" w:hAnsiTheme="minorHAnsi"/>
                <w:sz w:val="22"/>
                <w:szCs w:val="22"/>
              </w:rPr>
              <w:t>o</w:t>
            </w:r>
            <w:r w:rsidRPr="00415761">
              <w:rPr>
                <w:rFonts w:asciiTheme="minorHAnsi" w:hAnsiTheme="minorHAnsi"/>
                <w:sz w:val="22"/>
                <w:szCs w:val="22"/>
              </w:rPr>
              <w:t xml:space="preserve"> iniciativnosti in podjetnosti</w:t>
            </w:r>
          </w:p>
        </w:tc>
        <w:tc>
          <w:tcPr>
            <w:tcW w:w="1703" w:type="dxa"/>
          </w:tcPr>
          <w:p w:rsidR="00DF0238" w:rsidRPr="00415761" w:rsidRDefault="00561DED" w:rsidP="00415761">
            <w:pPr>
              <w:ind w:firstLine="0"/>
              <w:rPr>
                <w:rFonts w:asciiTheme="minorHAnsi" w:hAnsiTheme="minorHAnsi"/>
                <w:sz w:val="22"/>
                <w:szCs w:val="22"/>
              </w:rPr>
            </w:pPr>
            <w:r w:rsidRPr="00415761">
              <w:rPr>
                <w:rFonts w:asciiTheme="minorHAnsi" w:hAnsiTheme="minorHAnsi"/>
                <w:sz w:val="22"/>
                <w:szCs w:val="22"/>
              </w:rPr>
              <w:t>iniciativnost in podjetnost nad sprejemljivo ravnjo.</w:t>
            </w:r>
          </w:p>
        </w:tc>
        <w:tc>
          <w:tcPr>
            <w:tcW w:w="1970" w:type="dxa"/>
          </w:tcPr>
          <w:p w:rsidR="00DF0238" w:rsidRPr="00415761" w:rsidRDefault="00561DED" w:rsidP="00415761">
            <w:pPr>
              <w:ind w:firstLine="0"/>
              <w:rPr>
                <w:rFonts w:asciiTheme="minorHAnsi" w:hAnsiTheme="minorHAnsi"/>
                <w:sz w:val="22"/>
                <w:szCs w:val="22"/>
              </w:rPr>
            </w:pPr>
            <w:r w:rsidRPr="00415761">
              <w:rPr>
                <w:rFonts w:asciiTheme="minorHAnsi" w:hAnsiTheme="minorHAnsi"/>
                <w:sz w:val="22"/>
                <w:szCs w:val="22"/>
              </w:rPr>
              <w:t>iniciativnost in podjetnost na sprejemljivi ravni.</w:t>
            </w:r>
          </w:p>
        </w:tc>
        <w:tc>
          <w:tcPr>
            <w:tcW w:w="2575" w:type="dxa"/>
          </w:tcPr>
          <w:p w:rsidR="00DF0238" w:rsidRPr="00415761" w:rsidRDefault="00561DED" w:rsidP="00415761">
            <w:pPr>
              <w:ind w:firstLine="0"/>
              <w:rPr>
                <w:rFonts w:asciiTheme="minorHAnsi" w:hAnsiTheme="minorHAnsi"/>
                <w:sz w:val="22"/>
                <w:szCs w:val="22"/>
              </w:rPr>
            </w:pPr>
            <w:r w:rsidRPr="00415761">
              <w:rPr>
                <w:rFonts w:asciiTheme="minorHAnsi" w:hAnsiTheme="minorHAnsi"/>
                <w:sz w:val="22"/>
                <w:szCs w:val="22"/>
              </w:rPr>
              <w:t>iniciativnost in podjetnost na minimalni sprejemljivi ravni.</w:t>
            </w:r>
          </w:p>
        </w:tc>
        <w:tc>
          <w:tcPr>
            <w:tcW w:w="1723" w:type="dxa"/>
          </w:tcPr>
          <w:p w:rsidR="00DF0238" w:rsidRPr="00415761" w:rsidRDefault="00561DED" w:rsidP="00415761">
            <w:pPr>
              <w:ind w:firstLine="0"/>
              <w:rPr>
                <w:rFonts w:asciiTheme="minorHAnsi" w:hAnsiTheme="minorHAnsi"/>
                <w:sz w:val="22"/>
                <w:szCs w:val="22"/>
              </w:rPr>
            </w:pPr>
            <w:r w:rsidRPr="00415761">
              <w:rPr>
                <w:rFonts w:asciiTheme="minorHAnsi" w:hAnsiTheme="minorHAnsi"/>
                <w:sz w:val="22"/>
                <w:szCs w:val="22"/>
              </w:rPr>
              <w:t>iniciativnost in podjetnost pod minimalno sprejemljivo ravnjo.</w:t>
            </w:r>
          </w:p>
        </w:tc>
      </w:tr>
      <w:tr w:rsidR="00855DA0" w:rsidRPr="00415761" w:rsidTr="00A77F5F">
        <w:tc>
          <w:tcPr>
            <w:tcW w:w="2362" w:type="dxa"/>
          </w:tcPr>
          <w:p w:rsidR="00DF0238" w:rsidRPr="00415761" w:rsidRDefault="00DF0238" w:rsidP="00415761">
            <w:pPr>
              <w:ind w:firstLine="0"/>
              <w:rPr>
                <w:rFonts w:asciiTheme="minorHAnsi" w:hAnsiTheme="minorHAnsi"/>
                <w:sz w:val="22"/>
                <w:szCs w:val="22"/>
              </w:rPr>
            </w:pPr>
            <w:r w:rsidRPr="00415761">
              <w:rPr>
                <w:rFonts w:asciiTheme="minorHAnsi" w:hAnsiTheme="minorHAnsi"/>
                <w:b/>
                <w:sz w:val="22"/>
                <w:szCs w:val="22"/>
              </w:rPr>
              <w:t>Transfer znanj</w:t>
            </w:r>
            <w:r w:rsidRPr="00415761">
              <w:rPr>
                <w:rFonts w:asciiTheme="minorHAnsi" w:hAnsiTheme="minorHAnsi"/>
                <w:sz w:val="22"/>
                <w:szCs w:val="22"/>
              </w:rPr>
              <w:t xml:space="preserve"> (</w:t>
            </w:r>
            <w:r w:rsidR="00471EA1" w:rsidRPr="00415761">
              <w:rPr>
                <w:rFonts w:asciiTheme="minorHAnsi" w:hAnsiTheme="minorHAnsi"/>
                <w:sz w:val="22"/>
                <w:szCs w:val="22"/>
              </w:rPr>
              <w:t>s</w:t>
            </w:r>
            <w:r w:rsidRPr="00415761">
              <w:rPr>
                <w:rFonts w:asciiTheme="minorHAnsi" w:hAnsiTheme="minorHAnsi"/>
                <w:sz w:val="22"/>
                <w:szCs w:val="22"/>
              </w:rPr>
              <w:t>posobnost prenosa znanj v nove okoliščine.)</w:t>
            </w:r>
          </w:p>
        </w:tc>
        <w:tc>
          <w:tcPr>
            <w:tcW w:w="1738" w:type="dxa"/>
          </w:tcPr>
          <w:p w:rsidR="00DF0238" w:rsidRPr="00415761" w:rsidRDefault="00561DED" w:rsidP="00415761">
            <w:pPr>
              <w:ind w:firstLine="0"/>
              <w:rPr>
                <w:rFonts w:asciiTheme="minorHAnsi" w:hAnsiTheme="minorHAnsi"/>
                <w:sz w:val="22"/>
                <w:szCs w:val="22"/>
              </w:rPr>
            </w:pPr>
            <w:r w:rsidRPr="00415761">
              <w:rPr>
                <w:rFonts w:asciiTheme="minorHAnsi" w:hAnsiTheme="minorHAnsi"/>
                <w:sz w:val="22"/>
                <w:szCs w:val="22"/>
              </w:rPr>
              <w:t>izstopajoč, izjemen prenos znanj.</w:t>
            </w:r>
          </w:p>
        </w:tc>
        <w:tc>
          <w:tcPr>
            <w:tcW w:w="1918" w:type="dxa"/>
          </w:tcPr>
          <w:p w:rsidR="00DF0238" w:rsidRPr="00415761" w:rsidRDefault="00561DED" w:rsidP="00415761">
            <w:pPr>
              <w:ind w:firstLine="0"/>
              <w:rPr>
                <w:rFonts w:asciiTheme="minorHAnsi" w:hAnsiTheme="minorHAnsi"/>
                <w:sz w:val="22"/>
                <w:szCs w:val="22"/>
              </w:rPr>
            </w:pPr>
            <w:r w:rsidRPr="00415761">
              <w:rPr>
                <w:rFonts w:asciiTheme="minorHAnsi" w:hAnsiTheme="minorHAnsi"/>
                <w:sz w:val="22"/>
                <w:szCs w:val="22"/>
              </w:rPr>
              <w:t>zelo kakovosten prenos znanj.</w:t>
            </w:r>
          </w:p>
        </w:tc>
        <w:tc>
          <w:tcPr>
            <w:tcW w:w="1703" w:type="dxa"/>
          </w:tcPr>
          <w:p w:rsidR="00DF0238" w:rsidRPr="00415761" w:rsidRDefault="00561DED" w:rsidP="00415761">
            <w:pPr>
              <w:ind w:firstLine="0"/>
              <w:rPr>
                <w:rFonts w:asciiTheme="minorHAnsi" w:hAnsiTheme="minorHAnsi"/>
                <w:sz w:val="22"/>
                <w:szCs w:val="22"/>
              </w:rPr>
            </w:pPr>
            <w:r w:rsidRPr="00415761">
              <w:rPr>
                <w:rFonts w:asciiTheme="minorHAnsi" w:hAnsiTheme="minorHAnsi"/>
                <w:sz w:val="22"/>
                <w:szCs w:val="22"/>
              </w:rPr>
              <w:t>kakovosten prenos znanj.</w:t>
            </w:r>
          </w:p>
        </w:tc>
        <w:tc>
          <w:tcPr>
            <w:tcW w:w="1970" w:type="dxa"/>
          </w:tcPr>
          <w:p w:rsidR="00DF0238" w:rsidRPr="00415761" w:rsidRDefault="00561DED" w:rsidP="00415761">
            <w:pPr>
              <w:ind w:firstLine="0"/>
              <w:rPr>
                <w:rFonts w:asciiTheme="minorHAnsi" w:hAnsiTheme="minorHAnsi"/>
                <w:sz w:val="22"/>
                <w:szCs w:val="22"/>
              </w:rPr>
            </w:pPr>
            <w:r w:rsidRPr="00415761">
              <w:rPr>
                <w:rFonts w:asciiTheme="minorHAnsi" w:hAnsiTheme="minorHAnsi" w:cs="Arial"/>
                <w:sz w:val="22"/>
                <w:szCs w:val="22"/>
                <w:lang w:eastAsia="sl-SI"/>
              </w:rPr>
              <w:t>kakovosten prenos znanj s pomanjkljivostmi.</w:t>
            </w:r>
            <w:r w:rsidRPr="00415761">
              <w:rPr>
                <w:rFonts w:asciiTheme="minorHAnsi" w:hAnsiTheme="minorHAnsi"/>
                <w:sz w:val="22"/>
                <w:szCs w:val="22"/>
              </w:rPr>
              <w:t xml:space="preserve"> </w:t>
            </w:r>
          </w:p>
        </w:tc>
        <w:tc>
          <w:tcPr>
            <w:tcW w:w="2575" w:type="dxa"/>
          </w:tcPr>
          <w:p w:rsidR="00DF0238" w:rsidRPr="00415761" w:rsidRDefault="00561DED" w:rsidP="00415761">
            <w:pPr>
              <w:ind w:firstLine="0"/>
              <w:rPr>
                <w:rFonts w:asciiTheme="minorHAnsi" w:hAnsiTheme="minorHAnsi"/>
                <w:sz w:val="22"/>
                <w:szCs w:val="22"/>
              </w:rPr>
            </w:pPr>
            <w:r w:rsidRPr="00415761">
              <w:rPr>
                <w:rFonts w:asciiTheme="minorHAnsi" w:hAnsiTheme="minorHAnsi"/>
                <w:sz w:val="22"/>
                <w:szCs w:val="22"/>
              </w:rPr>
              <w:t>prenos znanj na minimalni sprejemljivi ravni.</w:t>
            </w:r>
          </w:p>
        </w:tc>
        <w:tc>
          <w:tcPr>
            <w:tcW w:w="1723" w:type="dxa"/>
          </w:tcPr>
          <w:p w:rsidR="00DF0238" w:rsidRPr="00415761" w:rsidRDefault="00561DED" w:rsidP="00415761">
            <w:pPr>
              <w:ind w:firstLine="0"/>
              <w:rPr>
                <w:rFonts w:asciiTheme="minorHAnsi" w:hAnsiTheme="minorHAnsi"/>
                <w:sz w:val="22"/>
                <w:szCs w:val="22"/>
              </w:rPr>
            </w:pPr>
            <w:r w:rsidRPr="00415761">
              <w:rPr>
                <w:rFonts w:asciiTheme="minorHAnsi" w:hAnsiTheme="minorHAnsi"/>
                <w:sz w:val="22"/>
                <w:szCs w:val="22"/>
              </w:rPr>
              <w:t>prenos znanj pod minimalno sprejemljivo ravnjo.</w:t>
            </w:r>
          </w:p>
        </w:tc>
      </w:tr>
      <w:tr w:rsidR="00855DA0" w:rsidRPr="00415761" w:rsidTr="00A77F5F">
        <w:tc>
          <w:tcPr>
            <w:tcW w:w="2362" w:type="dxa"/>
          </w:tcPr>
          <w:p w:rsidR="00DF0238" w:rsidRPr="00415761" w:rsidRDefault="00DE5F5C" w:rsidP="00415761">
            <w:pPr>
              <w:ind w:firstLine="0"/>
              <w:rPr>
                <w:rFonts w:asciiTheme="minorHAnsi" w:hAnsiTheme="minorHAnsi"/>
                <w:b/>
                <w:sz w:val="22"/>
                <w:szCs w:val="22"/>
              </w:rPr>
            </w:pPr>
            <w:r w:rsidRPr="00415761">
              <w:rPr>
                <w:rFonts w:asciiTheme="minorHAnsi" w:hAnsiTheme="minorHAnsi"/>
                <w:b/>
                <w:sz w:val="22"/>
                <w:szCs w:val="22"/>
              </w:rPr>
              <w:t>Kritično mišljenje</w:t>
            </w:r>
          </w:p>
        </w:tc>
        <w:tc>
          <w:tcPr>
            <w:tcW w:w="1738" w:type="dxa"/>
          </w:tcPr>
          <w:p w:rsidR="00DF0238" w:rsidRPr="00415761" w:rsidRDefault="00561DED" w:rsidP="00415761">
            <w:pPr>
              <w:ind w:firstLine="0"/>
              <w:rPr>
                <w:rFonts w:asciiTheme="minorHAnsi" w:hAnsiTheme="minorHAnsi"/>
                <w:sz w:val="22"/>
                <w:szCs w:val="22"/>
              </w:rPr>
            </w:pPr>
            <w:r w:rsidRPr="00415761">
              <w:rPr>
                <w:rFonts w:asciiTheme="minorHAnsi" w:hAnsiTheme="minorHAnsi"/>
                <w:sz w:val="22"/>
                <w:szCs w:val="22"/>
              </w:rPr>
              <w:t>izstopajoče, izjemno kritično mišljenje.</w:t>
            </w:r>
          </w:p>
        </w:tc>
        <w:tc>
          <w:tcPr>
            <w:tcW w:w="1918" w:type="dxa"/>
          </w:tcPr>
          <w:p w:rsidR="00DF0238" w:rsidRPr="00415761" w:rsidRDefault="00561DED" w:rsidP="00415761">
            <w:pPr>
              <w:ind w:firstLine="0"/>
              <w:rPr>
                <w:rFonts w:asciiTheme="minorHAnsi" w:hAnsiTheme="minorHAnsi"/>
                <w:sz w:val="22"/>
                <w:szCs w:val="22"/>
              </w:rPr>
            </w:pPr>
            <w:r w:rsidRPr="00415761">
              <w:rPr>
                <w:rFonts w:asciiTheme="minorHAnsi" w:hAnsiTheme="minorHAnsi"/>
                <w:sz w:val="22"/>
                <w:szCs w:val="22"/>
              </w:rPr>
              <w:t>zelo kakovostno kritično mišljenje.</w:t>
            </w:r>
          </w:p>
        </w:tc>
        <w:tc>
          <w:tcPr>
            <w:tcW w:w="1703" w:type="dxa"/>
          </w:tcPr>
          <w:p w:rsidR="00DF0238" w:rsidRPr="00415761" w:rsidRDefault="00561DED" w:rsidP="00415761">
            <w:pPr>
              <w:ind w:firstLine="0"/>
              <w:rPr>
                <w:rFonts w:asciiTheme="minorHAnsi" w:hAnsiTheme="minorHAnsi"/>
                <w:sz w:val="22"/>
                <w:szCs w:val="22"/>
              </w:rPr>
            </w:pPr>
            <w:r w:rsidRPr="00415761">
              <w:rPr>
                <w:rFonts w:asciiTheme="minorHAnsi" w:hAnsiTheme="minorHAnsi"/>
                <w:sz w:val="22"/>
                <w:szCs w:val="22"/>
              </w:rPr>
              <w:t>kakovostno kritično mišljenje.</w:t>
            </w:r>
          </w:p>
        </w:tc>
        <w:tc>
          <w:tcPr>
            <w:tcW w:w="1970" w:type="dxa"/>
          </w:tcPr>
          <w:p w:rsidR="00DF0238" w:rsidRPr="00415761" w:rsidRDefault="00561DED" w:rsidP="00415761">
            <w:pPr>
              <w:ind w:firstLine="0"/>
              <w:rPr>
                <w:rFonts w:asciiTheme="minorHAnsi" w:hAnsiTheme="minorHAnsi"/>
                <w:sz w:val="22"/>
                <w:szCs w:val="22"/>
              </w:rPr>
            </w:pPr>
            <w:r w:rsidRPr="00415761">
              <w:rPr>
                <w:rFonts w:asciiTheme="minorHAnsi" w:hAnsiTheme="minorHAnsi" w:cs="Arial"/>
                <w:sz w:val="22"/>
                <w:szCs w:val="22"/>
                <w:lang w:eastAsia="sl-SI"/>
              </w:rPr>
              <w:t>kakovostno kritično mišljenje s pomanjkljivostmi.</w:t>
            </w:r>
            <w:r w:rsidRPr="00415761">
              <w:rPr>
                <w:rFonts w:asciiTheme="minorHAnsi" w:hAnsiTheme="minorHAnsi"/>
                <w:sz w:val="22"/>
                <w:szCs w:val="22"/>
              </w:rPr>
              <w:t xml:space="preserve"> </w:t>
            </w:r>
          </w:p>
        </w:tc>
        <w:tc>
          <w:tcPr>
            <w:tcW w:w="2575" w:type="dxa"/>
          </w:tcPr>
          <w:p w:rsidR="00DF0238" w:rsidRPr="00415761" w:rsidRDefault="00561DED" w:rsidP="00415761">
            <w:pPr>
              <w:ind w:firstLine="0"/>
              <w:rPr>
                <w:rFonts w:asciiTheme="minorHAnsi" w:hAnsiTheme="minorHAnsi"/>
                <w:sz w:val="22"/>
                <w:szCs w:val="22"/>
              </w:rPr>
            </w:pPr>
            <w:r w:rsidRPr="00415761">
              <w:rPr>
                <w:rFonts w:asciiTheme="minorHAnsi" w:hAnsiTheme="minorHAnsi"/>
                <w:sz w:val="22"/>
                <w:szCs w:val="22"/>
              </w:rPr>
              <w:t>kritično mišljenje na minimalni sprejemljivi ravni.</w:t>
            </w:r>
          </w:p>
        </w:tc>
        <w:tc>
          <w:tcPr>
            <w:tcW w:w="1723" w:type="dxa"/>
          </w:tcPr>
          <w:p w:rsidR="00DF0238" w:rsidRPr="00415761" w:rsidRDefault="00561DED" w:rsidP="00415761">
            <w:pPr>
              <w:ind w:firstLine="0"/>
              <w:rPr>
                <w:rFonts w:asciiTheme="minorHAnsi" w:hAnsiTheme="minorHAnsi"/>
                <w:sz w:val="22"/>
                <w:szCs w:val="22"/>
              </w:rPr>
            </w:pPr>
            <w:r w:rsidRPr="00415761">
              <w:rPr>
                <w:rFonts w:asciiTheme="minorHAnsi" w:hAnsiTheme="minorHAnsi"/>
                <w:sz w:val="22"/>
                <w:szCs w:val="22"/>
              </w:rPr>
              <w:t>kritično mišljenje pod minimalno sprejemljivo ravnjo.</w:t>
            </w:r>
          </w:p>
        </w:tc>
      </w:tr>
      <w:tr w:rsidR="00855DA0" w:rsidRPr="00415761" w:rsidTr="00A77F5F">
        <w:tc>
          <w:tcPr>
            <w:tcW w:w="2362" w:type="dxa"/>
          </w:tcPr>
          <w:p w:rsidR="00EB658E" w:rsidRPr="00415761" w:rsidRDefault="00EB658E" w:rsidP="00415761">
            <w:pPr>
              <w:ind w:firstLine="0"/>
              <w:rPr>
                <w:rFonts w:asciiTheme="minorHAnsi" w:hAnsiTheme="minorHAnsi"/>
                <w:sz w:val="22"/>
                <w:szCs w:val="22"/>
              </w:rPr>
            </w:pPr>
            <w:r w:rsidRPr="00415761">
              <w:rPr>
                <w:rFonts w:asciiTheme="minorHAnsi" w:hAnsiTheme="minorHAnsi"/>
                <w:b/>
                <w:sz w:val="22"/>
                <w:szCs w:val="22"/>
              </w:rPr>
              <w:t>Samostojnost</w:t>
            </w:r>
            <w:r w:rsidRPr="00415761">
              <w:rPr>
                <w:rFonts w:asciiTheme="minorHAnsi" w:hAnsiTheme="minorHAnsi"/>
                <w:sz w:val="22"/>
                <w:szCs w:val="22"/>
              </w:rPr>
              <w:t xml:space="preserve"> (</w:t>
            </w:r>
            <w:r w:rsidR="00804A8E" w:rsidRPr="00415761">
              <w:rPr>
                <w:rFonts w:asciiTheme="minorHAnsi" w:hAnsiTheme="minorHAnsi"/>
                <w:sz w:val="22"/>
                <w:szCs w:val="22"/>
              </w:rPr>
              <w:t>stopnja potrebne pomoči</w:t>
            </w:r>
            <w:r w:rsidRPr="00415761">
              <w:rPr>
                <w:rFonts w:asciiTheme="minorHAnsi" w:hAnsiTheme="minorHAnsi"/>
                <w:sz w:val="22"/>
                <w:szCs w:val="22"/>
              </w:rPr>
              <w:t>)</w:t>
            </w:r>
          </w:p>
        </w:tc>
        <w:tc>
          <w:tcPr>
            <w:tcW w:w="1738" w:type="dxa"/>
          </w:tcPr>
          <w:p w:rsidR="00EB658E" w:rsidRPr="00415761" w:rsidRDefault="00471EA1" w:rsidP="00415761">
            <w:pPr>
              <w:ind w:firstLine="0"/>
              <w:rPr>
                <w:rFonts w:asciiTheme="minorHAnsi" w:hAnsiTheme="minorHAnsi"/>
                <w:sz w:val="22"/>
                <w:szCs w:val="22"/>
              </w:rPr>
            </w:pPr>
            <w:r w:rsidRPr="00415761">
              <w:rPr>
                <w:rFonts w:asciiTheme="minorHAnsi" w:hAnsiTheme="minorHAnsi"/>
                <w:sz w:val="22"/>
                <w:szCs w:val="22"/>
              </w:rPr>
              <w:t xml:space="preserve">izstopajočo, </w:t>
            </w:r>
            <w:r w:rsidR="00561DED" w:rsidRPr="00415761">
              <w:rPr>
                <w:rFonts w:asciiTheme="minorHAnsi" w:hAnsiTheme="minorHAnsi"/>
                <w:sz w:val="22"/>
                <w:szCs w:val="22"/>
              </w:rPr>
              <w:t xml:space="preserve">izjemno samostojnost </w:t>
            </w:r>
          </w:p>
        </w:tc>
        <w:tc>
          <w:tcPr>
            <w:tcW w:w="1918" w:type="dxa"/>
          </w:tcPr>
          <w:p w:rsidR="00EB658E" w:rsidRPr="00415761" w:rsidRDefault="00561DED" w:rsidP="00415761">
            <w:pPr>
              <w:ind w:firstLine="0"/>
              <w:rPr>
                <w:rFonts w:asciiTheme="minorHAnsi" w:hAnsiTheme="minorHAnsi"/>
                <w:sz w:val="22"/>
                <w:szCs w:val="22"/>
              </w:rPr>
            </w:pPr>
            <w:r w:rsidRPr="00415761">
              <w:rPr>
                <w:rFonts w:asciiTheme="minorHAnsi" w:hAnsiTheme="minorHAnsi"/>
                <w:sz w:val="22"/>
                <w:szCs w:val="22"/>
              </w:rPr>
              <w:t>samostojnost z minimalno dodatno pomočjo</w:t>
            </w:r>
          </w:p>
        </w:tc>
        <w:tc>
          <w:tcPr>
            <w:tcW w:w="1703" w:type="dxa"/>
          </w:tcPr>
          <w:p w:rsidR="00EB658E" w:rsidRPr="00415761" w:rsidRDefault="00561DED" w:rsidP="00415761">
            <w:pPr>
              <w:ind w:firstLine="0"/>
              <w:rPr>
                <w:rFonts w:asciiTheme="minorHAnsi" w:hAnsiTheme="minorHAnsi"/>
                <w:sz w:val="22"/>
                <w:szCs w:val="22"/>
              </w:rPr>
            </w:pPr>
            <w:r w:rsidRPr="00415761">
              <w:rPr>
                <w:rFonts w:asciiTheme="minorHAnsi" w:hAnsiTheme="minorHAnsi"/>
                <w:sz w:val="22"/>
                <w:szCs w:val="22"/>
              </w:rPr>
              <w:t>samostojnost z dodatno pomočjo</w:t>
            </w:r>
          </w:p>
        </w:tc>
        <w:tc>
          <w:tcPr>
            <w:tcW w:w="1970" w:type="dxa"/>
          </w:tcPr>
          <w:p w:rsidR="00EB658E" w:rsidRPr="00415761" w:rsidRDefault="00561DED" w:rsidP="00415761">
            <w:pPr>
              <w:ind w:firstLine="0"/>
              <w:rPr>
                <w:rFonts w:asciiTheme="minorHAnsi" w:hAnsiTheme="minorHAnsi"/>
                <w:sz w:val="22"/>
                <w:szCs w:val="22"/>
              </w:rPr>
            </w:pPr>
            <w:r w:rsidRPr="00415761">
              <w:rPr>
                <w:rFonts w:asciiTheme="minorHAnsi" w:hAnsiTheme="minorHAnsi" w:cs="Arial"/>
                <w:sz w:val="22"/>
                <w:szCs w:val="22"/>
                <w:lang w:eastAsia="sl-SI"/>
              </w:rPr>
              <w:t>samostojnost z veliko dodatne pomoči</w:t>
            </w:r>
          </w:p>
        </w:tc>
        <w:tc>
          <w:tcPr>
            <w:tcW w:w="2575" w:type="dxa"/>
          </w:tcPr>
          <w:p w:rsidR="00EB658E" w:rsidRPr="00415761" w:rsidRDefault="00561DED" w:rsidP="00415761">
            <w:pPr>
              <w:ind w:firstLine="0"/>
              <w:rPr>
                <w:rFonts w:asciiTheme="minorHAnsi" w:hAnsiTheme="minorHAnsi"/>
                <w:sz w:val="22"/>
                <w:szCs w:val="22"/>
              </w:rPr>
            </w:pPr>
            <w:r w:rsidRPr="00415761">
              <w:rPr>
                <w:rFonts w:asciiTheme="minorHAnsi" w:hAnsiTheme="minorHAnsi"/>
                <w:sz w:val="22"/>
                <w:szCs w:val="22"/>
              </w:rPr>
              <w:t>samostojnost na minimalni sprejemljivi ravni</w:t>
            </w:r>
          </w:p>
        </w:tc>
        <w:tc>
          <w:tcPr>
            <w:tcW w:w="1723" w:type="dxa"/>
          </w:tcPr>
          <w:p w:rsidR="00EB658E" w:rsidRPr="00415761" w:rsidRDefault="00561DED" w:rsidP="00415761">
            <w:pPr>
              <w:ind w:firstLine="0"/>
              <w:rPr>
                <w:rFonts w:asciiTheme="minorHAnsi" w:hAnsiTheme="minorHAnsi"/>
                <w:sz w:val="22"/>
                <w:szCs w:val="22"/>
              </w:rPr>
            </w:pPr>
            <w:r w:rsidRPr="00415761">
              <w:rPr>
                <w:rFonts w:asciiTheme="minorHAnsi" w:hAnsiTheme="minorHAnsi"/>
                <w:sz w:val="22"/>
                <w:szCs w:val="22"/>
              </w:rPr>
              <w:t>samostojnost pod minimalno sprejemljivo ravnjo</w:t>
            </w:r>
          </w:p>
        </w:tc>
      </w:tr>
      <w:tr w:rsidR="00855DA0" w:rsidRPr="00415761" w:rsidTr="00A77F5F">
        <w:tc>
          <w:tcPr>
            <w:tcW w:w="2362" w:type="dxa"/>
          </w:tcPr>
          <w:p w:rsidR="00EB658E" w:rsidRPr="00415761" w:rsidRDefault="00EB658E" w:rsidP="00415761">
            <w:pPr>
              <w:ind w:firstLine="0"/>
              <w:rPr>
                <w:rFonts w:asciiTheme="minorHAnsi" w:hAnsiTheme="minorHAnsi"/>
                <w:sz w:val="22"/>
                <w:szCs w:val="22"/>
              </w:rPr>
            </w:pPr>
            <w:r w:rsidRPr="00415761">
              <w:rPr>
                <w:rFonts w:asciiTheme="minorHAnsi" w:hAnsiTheme="minorHAnsi"/>
                <w:b/>
                <w:sz w:val="22"/>
                <w:szCs w:val="22"/>
              </w:rPr>
              <w:lastRenderedPageBreak/>
              <w:t xml:space="preserve">Refleksija </w:t>
            </w:r>
            <w:r w:rsidRPr="00415761">
              <w:rPr>
                <w:rFonts w:asciiTheme="minorHAnsi" w:hAnsiTheme="minorHAnsi"/>
                <w:sz w:val="22"/>
                <w:szCs w:val="22"/>
              </w:rPr>
              <w:t>(sposobnost kritičnega ovrednotenja lastnega in tujega dela)</w:t>
            </w:r>
          </w:p>
        </w:tc>
        <w:tc>
          <w:tcPr>
            <w:tcW w:w="1738" w:type="dxa"/>
          </w:tcPr>
          <w:p w:rsidR="00EB658E" w:rsidRPr="00415761" w:rsidRDefault="00561DED" w:rsidP="00415761">
            <w:pPr>
              <w:ind w:firstLine="0"/>
              <w:rPr>
                <w:rFonts w:asciiTheme="minorHAnsi" w:hAnsiTheme="minorHAnsi"/>
                <w:sz w:val="22"/>
                <w:szCs w:val="22"/>
              </w:rPr>
            </w:pPr>
            <w:r w:rsidRPr="00415761">
              <w:rPr>
                <w:rFonts w:asciiTheme="minorHAnsi" w:hAnsiTheme="minorHAnsi"/>
                <w:sz w:val="22"/>
                <w:szCs w:val="22"/>
              </w:rPr>
              <w:t>izstopajoč</w:t>
            </w:r>
            <w:r w:rsidR="00855DA0" w:rsidRPr="00415761">
              <w:rPr>
                <w:rFonts w:asciiTheme="minorHAnsi" w:hAnsiTheme="minorHAnsi"/>
                <w:sz w:val="22"/>
                <w:szCs w:val="22"/>
              </w:rPr>
              <w:t>o</w:t>
            </w:r>
            <w:r w:rsidRPr="00415761">
              <w:rPr>
                <w:rFonts w:asciiTheme="minorHAnsi" w:hAnsiTheme="minorHAnsi"/>
                <w:sz w:val="22"/>
                <w:szCs w:val="22"/>
              </w:rPr>
              <w:t>, izjemno refleksijo</w:t>
            </w:r>
          </w:p>
        </w:tc>
        <w:tc>
          <w:tcPr>
            <w:tcW w:w="1918" w:type="dxa"/>
          </w:tcPr>
          <w:p w:rsidR="00EB658E" w:rsidRPr="00415761" w:rsidRDefault="00561DED" w:rsidP="00415761">
            <w:pPr>
              <w:ind w:firstLine="0"/>
              <w:rPr>
                <w:rFonts w:asciiTheme="minorHAnsi" w:hAnsiTheme="minorHAnsi"/>
                <w:sz w:val="22"/>
                <w:szCs w:val="22"/>
              </w:rPr>
            </w:pPr>
            <w:r w:rsidRPr="00415761">
              <w:rPr>
                <w:rFonts w:asciiTheme="minorHAnsi" w:hAnsiTheme="minorHAnsi"/>
                <w:sz w:val="22"/>
                <w:szCs w:val="22"/>
              </w:rPr>
              <w:t>zelo kakovostno refleksijo</w:t>
            </w:r>
          </w:p>
        </w:tc>
        <w:tc>
          <w:tcPr>
            <w:tcW w:w="1703" w:type="dxa"/>
          </w:tcPr>
          <w:p w:rsidR="00EB658E" w:rsidRPr="00415761" w:rsidRDefault="00561DED" w:rsidP="00415761">
            <w:pPr>
              <w:ind w:firstLine="0"/>
              <w:rPr>
                <w:rFonts w:asciiTheme="minorHAnsi" w:hAnsiTheme="minorHAnsi"/>
                <w:sz w:val="22"/>
                <w:szCs w:val="22"/>
              </w:rPr>
            </w:pPr>
            <w:r w:rsidRPr="00415761">
              <w:rPr>
                <w:rFonts w:asciiTheme="minorHAnsi" w:hAnsiTheme="minorHAnsi"/>
                <w:sz w:val="22"/>
                <w:szCs w:val="22"/>
              </w:rPr>
              <w:t>kakovostno refleksijo</w:t>
            </w:r>
          </w:p>
        </w:tc>
        <w:tc>
          <w:tcPr>
            <w:tcW w:w="1970" w:type="dxa"/>
          </w:tcPr>
          <w:p w:rsidR="00EB658E" w:rsidRPr="00415761" w:rsidRDefault="00561DED" w:rsidP="00415761">
            <w:pPr>
              <w:ind w:firstLine="0"/>
              <w:rPr>
                <w:rFonts w:asciiTheme="minorHAnsi" w:hAnsiTheme="minorHAnsi"/>
                <w:sz w:val="22"/>
                <w:szCs w:val="22"/>
              </w:rPr>
            </w:pPr>
            <w:r w:rsidRPr="00415761">
              <w:rPr>
                <w:rFonts w:asciiTheme="minorHAnsi" w:hAnsiTheme="minorHAnsi" w:cs="Arial"/>
                <w:sz w:val="22"/>
                <w:szCs w:val="22"/>
                <w:lang w:eastAsia="sl-SI"/>
              </w:rPr>
              <w:t>kakovostno refleksijo s pomanjkljivostmi</w:t>
            </w:r>
            <w:r w:rsidRPr="00415761">
              <w:rPr>
                <w:rFonts w:asciiTheme="minorHAnsi" w:hAnsiTheme="minorHAnsi"/>
                <w:sz w:val="22"/>
                <w:szCs w:val="22"/>
              </w:rPr>
              <w:t xml:space="preserve"> </w:t>
            </w:r>
          </w:p>
        </w:tc>
        <w:tc>
          <w:tcPr>
            <w:tcW w:w="2575" w:type="dxa"/>
          </w:tcPr>
          <w:p w:rsidR="00EB658E" w:rsidRPr="00415761" w:rsidRDefault="00561DED" w:rsidP="00415761">
            <w:pPr>
              <w:ind w:firstLine="0"/>
              <w:rPr>
                <w:rFonts w:asciiTheme="minorHAnsi" w:hAnsiTheme="minorHAnsi"/>
                <w:sz w:val="22"/>
                <w:szCs w:val="22"/>
              </w:rPr>
            </w:pPr>
            <w:r w:rsidRPr="00415761">
              <w:rPr>
                <w:rFonts w:asciiTheme="minorHAnsi" w:hAnsiTheme="minorHAnsi"/>
                <w:sz w:val="22"/>
                <w:szCs w:val="22"/>
              </w:rPr>
              <w:t>refleksijo na minimalni sprejemljivi ravni</w:t>
            </w:r>
          </w:p>
        </w:tc>
        <w:tc>
          <w:tcPr>
            <w:tcW w:w="1723" w:type="dxa"/>
          </w:tcPr>
          <w:p w:rsidR="00EB658E" w:rsidRPr="00415761" w:rsidRDefault="00561DED" w:rsidP="00415761">
            <w:pPr>
              <w:ind w:firstLine="0"/>
              <w:rPr>
                <w:rFonts w:asciiTheme="minorHAnsi" w:hAnsiTheme="minorHAnsi"/>
                <w:sz w:val="22"/>
                <w:szCs w:val="22"/>
              </w:rPr>
            </w:pPr>
            <w:r w:rsidRPr="00415761">
              <w:rPr>
                <w:rFonts w:asciiTheme="minorHAnsi" w:hAnsiTheme="minorHAnsi"/>
                <w:sz w:val="22"/>
                <w:szCs w:val="22"/>
              </w:rPr>
              <w:t>refleksijo pod minimalno sprejemljivo ravnjo</w:t>
            </w:r>
          </w:p>
        </w:tc>
      </w:tr>
      <w:tr w:rsidR="00855DA0" w:rsidRPr="00415761" w:rsidTr="00A77F5F">
        <w:tc>
          <w:tcPr>
            <w:tcW w:w="2362" w:type="dxa"/>
          </w:tcPr>
          <w:p w:rsidR="00EB658E" w:rsidRPr="00415761" w:rsidRDefault="00EB658E" w:rsidP="00415761">
            <w:pPr>
              <w:ind w:firstLine="0"/>
              <w:rPr>
                <w:rFonts w:asciiTheme="minorHAnsi" w:hAnsiTheme="minorHAnsi"/>
                <w:sz w:val="22"/>
                <w:szCs w:val="22"/>
              </w:rPr>
            </w:pPr>
            <w:r w:rsidRPr="00415761">
              <w:rPr>
                <w:rFonts w:asciiTheme="minorHAnsi" w:hAnsiTheme="minorHAnsi"/>
                <w:b/>
                <w:sz w:val="22"/>
                <w:szCs w:val="22"/>
              </w:rPr>
              <w:t>Odnosi</w:t>
            </w:r>
            <w:r w:rsidRPr="00415761">
              <w:rPr>
                <w:rFonts w:asciiTheme="minorHAnsi" w:hAnsiTheme="minorHAnsi"/>
                <w:sz w:val="22"/>
                <w:szCs w:val="22"/>
              </w:rPr>
              <w:t xml:space="preserve"> (do učne enote, do dela, do objektov, organizmov, sodelavcev, etičnih kodeksov strok, ipd.)</w:t>
            </w:r>
          </w:p>
        </w:tc>
        <w:tc>
          <w:tcPr>
            <w:tcW w:w="1738" w:type="dxa"/>
          </w:tcPr>
          <w:p w:rsidR="00EB658E" w:rsidRPr="00415761" w:rsidRDefault="00561DED" w:rsidP="00415761">
            <w:pPr>
              <w:ind w:firstLine="0"/>
              <w:rPr>
                <w:rFonts w:asciiTheme="minorHAnsi" w:hAnsiTheme="minorHAnsi"/>
                <w:sz w:val="22"/>
                <w:szCs w:val="22"/>
              </w:rPr>
            </w:pPr>
            <w:r w:rsidRPr="00415761">
              <w:rPr>
                <w:rFonts w:asciiTheme="minorHAnsi" w:hAnsiTheme="minorHAnsi"/>
                <w:sz w:val="22"/>
                <w:szCs w:val="22"/>
              </w:rPr>
              <w:t>izstopajoč izjemen odnos do …</w:t>
            </w:r>
          </w:p>
        </w:tc>
        <w:tc>
          <w:tcPr>
            <w:tcW w:w="1918" w:type="dxa"/>
          </w:tcPr>
          <w:p w:rsidR="00EB658E" w:rsidRPr="00415761" w:rsidRDefault="00561DED" w:rsidP="00415761">
            <w:pPr>
              <w:ind w:firstLine="0"/>
              <w:rPr>
                <w:rFonts w:asciiTheme="minorHAnsi" w:hAnsiTheme="minorHAnsi"/>
                <w:sz w:val="22"/>
                <w:szCs w:val="22"/>
              </w:rPr>
            </w:pPr>
            <w:r w:rsidRPr="00415761">
              <w:rPr>
                <w:rFonts w:asciiTheme="minorHAnsi" w:hAnsiTheme="minorHAnsi"/>
                <w:sz w:val="22"/>
                <w:szCs w:val="22"/>
              </w:rPr>
              <w:t>zelo kakovosten odnos do…</w:t>
            </w:r>
          </w:p>
        </w:tc>
        <w:tc>
          <w:tcPr>
            <w:tcW w:w="1703" w:type="dxa"/>
          </w:tcPr>
          <w:p w:rsidR="00EB658E" w:rsidRPr="00415761" w:rsidRDefault="00561DED" w:rsidP="00415761">
            <w:pPr>
              <w:ind w:firstLine="0"/>
              <w:rPr>
                <w:rFonts w:asciiTheme="minorHAnsi" w:hAnsiTheme="minorHAnsi"/>
                <w:sz w:val="22"/>
                <w:szCs w:val="22"/>
              </w:rPr>
            </w:pPr>
            <w:r w:rsidRPr="00415761">
              <w:rPr>
                <w:rFonts w:asciiTheme="minorHAnsi" w:hAnsiTheme="minorHAnsi"/>
                <w:sz w:val="22"/>
                <w:szCs w:val="22"/>
              </w:rPr>
              <w:t>kakovostni odnos do...</w:t>
            </w:r>
          </w:p>
        </w:tc>
        <w:tc>
          <w:tcPr>
            <w:tcW w:w="1970" w:type="dxa"/>
          </w:tcPr>
          <w:p w:rsidR="00EB658E" w:rsidRPr="00415761" w:rsidRDefault="00561DED" w:rsidP="00415761">
            <w:pPr>
              <w:ind w:firstLine="0"/>
              <w:rPr>
                <w:rFonts w:asciiTheme="minorHAnsi" w:hAnsiTheme="minorHAnsi"/>
                <w:sz w:val="22"/>
                <w:szCs w:val="22"/>
              </w:rPr>
            </w:pPr>
            <w:r w:rsidRPr="00415761">
              <w:rPr>
                <w:rFonts w:asciiTheme="minorHAnsi" w:hAnsiTheme="minorHAnsi" w:cs="Arial"/>
                <w:sz w:val="22"/>
                <w:szCs w:val="22"/>
                <w:lang w:eastAsia="sl-SI"/>
              </w:rPr>
              <w:t>kakovostni odnos s pomanjkljivostmi do...</w:t>
            </w:r>
            <w:r w:rsidRPr="00415761">
              <w:rPr>
                <w:rFonts w:asciiTheme="minorHAnsi" w:hAnsiTheme="minorHAnsi"/>
                <w:sz w:val="22"/>
                <w:szCs w:val="22"/>
              </w:rPr>
              <w:t xml:space="preserve"> </w:t>
            </w:r>
          </w:p>
        </w:tc>
        <w:tc>
          <w:tcPr>
            <w:tcW w:w="2575" w:type="dxa"/>
          </w:tcPr>
          <w:p w:rsidR="00EB658E" w:rsidRPr="00415761" w:rsidRDefault="00561DED" w:rsidP="00415761">
            <w:pPr>
              <w:ind w:firstLine="0"/>
              <w:rPr>
                <w:rFonts w:asciiTheme="minorHAnsi" w:hAnsiTheme="minorHAnsi"/>
                <w:sz w:val="22"/>
                <w:szCs w:val="22"/>
              </w:rPr>
            </w:pPr>
            <w:r w:rsidRPr="00415761">
              <w:rPr>
                <w:rFonts w:asciiTheme="minorHAnsi" w:hAnsiTheme="minorHAnsi"/>
                <w:sz w:val="22"/>
                <w:szCs w:val="22"/>
              </w:rPr>
              <w:t>odnos do … na minimalni sprejemljivi ravni.</w:t>
            </w:r>
          </w:p>
        </w:tc>
        <w:tc>
          <w:tcPr>
            <w:tcW w:w="1723" w:type="dxa"/>
          </w:tcPr>
          <w:p w:rsidR="00EB658E" w:rsidRPr="00415761" w:rsidRDefault="00561DED" w:rsidP="00415761">
            <w:pPr>
              <w:ind w:firstLine="0"/>
              <w:rPr>
                <w:rFonts w:asciiTheme="minorHAnsi" w:hAnsiTheme="minorHAnsi"/>
                <w:sz w:val="22"/>
                <w:szCs w:val="22"/>
              </w:rPr>
            </w:pPr>
            <w:r w:rsidRPr="00415761">
              <w:rPr>
                <w:rFonts w:asciiTheme="minorHAnsi" w:hAnsiTheme="minorHAnsi"/>
                <w:sz w:val="22"/>
                <w:szCs w:val="22"/>
              </w:rPr>
              <w:t>odnos do … pod minimalno sprejemljivo ravnjo.</w:t>
            </w:r>
          </w:p>
        </w:tc>
      </w:tr>
      <w:tr w:rsidR="00855DA0" w:rsidRPr="00415761" w:rsidTr="00A77F5F">
        <w:tc>
          <w:tcPr>
            <w:tcW w:w="2362" w:type="dxa"/>
          </w:tcPr>
          <w:p w:rsidR="00EB658E" w:rsidRPr="00415761" w:rsidRDefault="00EB658E" w:rsidP="00415761">
            <w:pPr>
              <w:ind w:firstLine="0"/>
              <w:rPr>
                <w:rFonts w:asciiTheme="minorHAnsi" w:hAnsiTheme="minorHAnsi"/>
                <w:b/>
                <w:sz w:val="22"/>
                <w:szCs w:val="22"/>
              </w:rPr>
            </w:pPr>
            <w:r w:rsidRPr="00415761">
              <w:rPr>
                <w:rFonts w:asciiTheme="minorHAnsi" w:hAnsiTheme="minorHAnsi"/>
                <w:b/>
                <w:sz w:val="22"/>
                <w:szCs w:val="22"/>
              </w:rPr>
              <w:t>Razreševanje problemov</w:t>
            </w:r>
          </w:p>
        </w:tc>
        <w:tc>
          <w:tcPr>
            <w:tcW w:w="1738" w:type="dxa"/>
          </w:tcPr>
          <w:p w:rsidR="00EB658E" w:rsidRPr="00415761" w:rsidRDefault="00561DED" w:rsidP="00415761">
            <w:pPr>
              <w:ind w:firstLine="0"/>
              <w:rPr>
                <w:rFonts w:asciiTheme="minorHAnsi" w:hAnsiTheme="minorHAnsi"/>
                <w:sz w:val="22"/>
                <w:szCs w:val="22"/>
              </w:rPr>
            </w:pPr>
            <w:r w:rsidRPr="00415761">
              <w:rPr>
                <w:rFonts w:asciiTheme="minorHAnsi" w:hAnsiTheme="minorHAnsi"/>
                <w:sz w:val="22"/>
                <w:szCs w:val="22"/>
              </w:rPr>
              <w:t>izstopajoče, izjemno razreševanje problemov</w:t>
            </w:r>
          </w:p>
        </w:tc>
        <w:tc>
          <w:tcPr>
            <w:tcW w:w="1918" w:type="dxa"/>
          </w:tcPr>
          <w:p w:rsidR="00EB658E" w:rsidRPr="00415761" w:rsidRDefault="00561DED" w:rsidP="00415761">
            <w:pPr>
              <w:ind w:firstLine="0"/>
              <w:rPr>
                <w:rFonts w:asciiTheme="minorHAnsi" w:hAnsiTheme="minorHAnsi"/>
                <w:sz w:val="22"/>
                <w:szCs w:val="22"/>
              </w:rPr>
            </w:pPr>
            <w:r w:rsidRPr="00415761">
              <w:rPr>
                <w:rFonts w:asciiTheme="minorHAnsi" w:hAnsiTheme="minorHAnsi"/>
                <w:sz w:val="22"/>
                <w:szCs w:val="22"/>
              </w:rPr>
              <w:t>zelo kakovostno razreševanje problemov</w:t>
            </w:r>
          </w:p>
        </w:tc>
        <w:tc>
          <w:tcPr>
            <w:tcW w:w="1703" w:type="dxa"/>
          </w:tcPr>
          <w:p w:rsidR="00EB658E" w:rsidRPr="00415761" w:rsidRDefault="00561DED" w:rsidP="00415761">
            <w:pPr>
              <w:ind w:firstLine="0"/>
              <w:rPr>
                <w:rFonts w:asciiTheme="minorHAnsi" w:hAnsiTheme="minorHAnsi"/>
                <w:sz w:val="22"/>
                <w:szCs w:val="22"/>
              </w:rPr>
            </w:pPr>
            <w:r w:rsidRPr="00415761">
              <w:rPr>
                <w:rFonts w:asciiTheme="minorHAnsi" w:hAnsiTheme="minorHAnsi"/>
                <w:sz w:val="22"/>
                <w:szCs w:val="22"/>
              </w:rPr>
              <w:t>kakovostno razreševanje problemov</w:t>
            </w:r>
          </w:p>
        </w:tc>
        <w:tc>
          <w:tcPr>
            <w:tcW w:w="1970" w:type="dxa"/>
          </w:tcPr>
          <w:p w:rsidR="00EB658E" w:rsidRPr="00415761" w:rsidRDefault="00561DED" w:rsidP="00415761">
            <w:pPr>
              <w:ind w:firstLine="0"/>
              <w:rPr>
                <w:rFonts w:asciiTheme="minorHAnsi" w:hAnsiTheme="minorHAnsi"/>
                <w:sz w:val="22"/>
                <w:szCs w:val="22"/>
              </w:rPr>
            </w:pPr>
            <w:r w:rsidRPr="00415761">
              <w:rPr>
                <w:rFonts w:asciiTheme="minorHAnsi" w:hAnsiTheme="minorHAnsi" w:cs="Arial"/>
                <w:sz w:val="22"/>
                <w:szCs w:val="22"/>
                <w:lang w:eastAsia="sl-SI"/>
              </w:rPr>
              <w:t>kakovostno razreševanje problemov s pomanjkljivostmi.</w:t>
            </w:r>
            <w:r w:rsidRPr="00415761">
              <w:rPr>
                <w:rFonts w:asciiTheme="minorHAnsi" w:hAnsiTheme="minorHAnsi"/>
                <w:sz w:val="22"/>
                <w:szCs w:val="22"/>
              </w:rPr>
              <w:t xml:space="preserve"> </w:t>
            </w:r>
          </w:p>
        </w:tc>
        <w:tc>
          <w:tcPr>
            <w:tcW w:w="2575" w:type="dxa"/>
          </w:tcPr>
          <w:p w:rsidR="00EB658E" w:rsidRPr="00415761" w:rsidRDefault="00561DED" w:rsidP="00415761">
            <w:pPr>
              <w:ind w:firstLine="0"/>
              <w:rPr>
                <w:rFonts w:asciiTheme="minorHAnsi" w:hAnsiTheme="minorHAnsi"/>
                <w:sz w:val="22"/>
                <w:szCs w:val="22"/>
              </w:rPr>
            </w:pPr>
            <w:r w:rsidRPr="00415761">
              <w:rPr>
                <w:rFonts w:asciiTheme="minorHAnsi" w:hAnsiTheme="minorHAnsi"/>
                <w:sz w:val="22"/>
                <w:szCs w:val="22"/>
              </w:rPr>
              <w:t>razreševanje problemov na minimalni sprejemljivi ravni.</w:t>
            </w:r>
          </w:p>
        </w:tc>
        <w:tc>
          <w:tcPr>
            <w:tcW w:w="1723" w:type="dxa"/>
          </w:tcPr>
          <w:p w:rsidR="00EB658E" w:rsidRPr="00415761" w:rsidRDefault="00561DED" w:rsidP="00415761">
            <w:pPr>
              <w:ind w:firstLine="0"/>
              <w:rPr>
                <w:rFonts w:asciiTheme="minorHAnsi" w:hAnsiTheme="minorHAnsi"/>
                <w:sz w:val="22"/>
                <w:szCs w:val="22"/>
              </w:rPr>
            </w:pPr>
            <w:r w:rsidRPr="00415761">
              <w:rPr>
                <w:rFonts w:asciiTheme="minorHAnsi" w:hAnsiTheme="minorHAnsi"/>
                <w:sz w:val="22"/>
                <w:szCs w:val="22"/>
              </w:rPr>
              <w:t>razreševanje problemov pod minimalno sprejemljivo ravnjo</w:t>
            </w:r>
          </w:p>
        </w:tc>
      </w:tr>
      <w:tr w:rsidR="00855DA0" w:rsidRPr="00415761" w:rsidTr="00A77F5F">
        <w:tc>
          <w:tcPr>
            <w:tcW w:w="2362" w:type="dxa"/>
          </w:tcPr>
          <w:p w:rsidR="00EB658E" w:rsidRPr="00415761" w:rsidRDefault="00EB658E" w:rsidP="00415761">
            <w:pPr>
              <w:ind w:firstLine="0"/>
              <w:rPr>
                <w:rFonts w:asciiTheme="minorHAnsi" w:hAnsiTheme="minorHAnsi"/>
                <w:sz w:val="22"/>
                <w:szCs w:val="22"/>
              </w:rPr>
            </w:pPr>
            <w:r w:rsidRPr="00415761">
              <w:rPr>
                <w:rFonts w:asciiTheme="minorHAnsi" w:hAnsiTheme="minorHAnsi"/>
                <w:b/>
                <w:sz w:val="22"/>
                <w:szCs w:val="22"/>
              </w:rPr>
              <w:t xml:space="preserve">Komunikacija </w:t>
            </w:r>
            <w:r w:rsidRPr="00415761">
              <w:rPr>
                <w:rFonts w:asciiTheme="minorHAnsi" w:hAnsiTheme="minorHAnsi"/>
                <w:sz w:val="22"/>
                <w:szCs w:val="22"/>
              </w:rPr>
              <w:t xml:space="preserve">(sposobnost </w:t>
            </w:r>
            <w:r w:rsidR="00855DA0" w:rsidRPr="00415761">
              <w:rPr>
                <w:rFonts w:asciiTheme="minorHAnsi" w:hAnsiTheme="minorHAnsi"/>
                <w:sz w:val="22"/>
                <w:szCs w:val="22"/>
              </w:rPr>
              <w:t xml:space="preserve">ustnega in pisnega </w:t>
            </w:r>
            <w:r w:rsidRPr="00415761">
              <w:rPr>
                <w:rFonts w:asciiTheme="minorHAnsi" w:hAnsiTheme="minorHAnsi"/>
                <w:sz w:val="22"/>
                <w:szCs w:val="22"/>
              </w:rPr>
              <w:t>sporočanja)</w:t>
            </w:r>
          </w:p>
        </w:tc>
        <w:tc>
          <w:tcPr>
            <w:tcW w:w="1738" w:type="dxa"/>
          </w:tcPr>
          <w:p w:rsidR="00EB658E" w:rsidRPr="00415761" w:rsidRDefault="00855DA0" w:rsidP="00415761">
            <w:pPr>
              <w:ind w:firstLine="0"/>
              <w:rPr>
                <w:rFonts w:asciiTheme="minorHAnsi" w:hAnsiTheme="minorHAnsi"/>
                <w:sz w:val="22"/>
                <w:szCs w:val="22"/>
              </w:rPr>
            </w:pPr>
            <w:r w:rsidRPr="00415761">
              <w:rPr>
                <w:rFonts w:asciiTheme="minorHAnsi" w:hAnsiTheme="minorHAnsi"/>
                <w:sz w:val="22"/>
                <w:szCs w:val="22"/>
              </w:rPr>
              <w:t>B</w:t>
            </w:r>
            <w:r w:rsidR="00561DED" w:rsidRPr="00415761">
              <w:rPr>
                <w:rFonts w:asciiTheme="minorHAnsi" w:hAnsiTheme="minorHAnsi"/>
                <w:sz w:val="22"/>
                <w:szCs w:val="22"/>
              </w:rPr>
              <w:t>rezhibn</w:t>
            </w:r>
            <w:r w:rsidRPr="00415761">
              <w:rPr>
                <w:rFonts w:asciiTheme="minorHAnsi" w:hAnsiTheme="minorHAnsi"/>
                <w:sz w:val="22"/>
                <w:szCs w:val="22"/>
              </w:rPr>
              <w:t>o sporočanje</w:t>
            </w:r>
            <w:r w:rsidR="00561DED" w:rsidRPr="00415761">
              <w:rPr>
                <w:rFonts w:asciiTheme="minorHAnsi" w:hAnsiTheme="minorHAnsi"/>
                <w:sz w:val="22"/>
                <w:szCs w:val="22"/>
              </w:rPr>
              <w:t xml:space="preserve"> </w:t>
            </w:r>
          </w:p>
        </w:tc>
        <w:tc>
          <w:tcPr>
            <w:tcW w:w="1918" w:type="dxa"/>
          </w:tcPr>
          <w:p w:rsidR="00EB658E" w:rsidRPr="00415761" w:rsidRDefault="00561DED" w:rsidP="00415761">
            <w:pPr>
              <w:ind w:firstLine="0"/>
              <w:rPr>
                <w:rFonts w:asciiTheme="minorHAnsi" w:hAnsiTheme="minorHAnsi"/>
                <w:sz w:val="22"/>
                <w:szCs w:val="22"/>
              </w:rPr>
            </w:pPr>
            <w:r w:rsidRPr="00415761">
              <w:rPr>
                <w:rFonts w:asciiTheme="minorHAnsi" w:hAnsiTheme="minorHAnsi"/>
                <w:sz w:val="22"/>
                <w:szCs w:val="22"/>
              </w:rPr>
              <w:t>zelo kakovostn</w:t>
            </w:r>
            <w:r w:rsidR="00855DA0" w:rsidRPr="00415761">
              <w:rPr>
                <w:rFonts w:asciiTheme="minorHAnsi" w:hAnsiTheme="minorHAnsi"/>
                <w:sz w:val="22"/>
                <w:szCs w:val="22"/>
              </w:rPr>
              <w:t>o sporočanje</w:t>
            </w:r>
          </w:p>
        </w:tc>
        <w:tc>
          <w:tcPr>
            <w:tcW w:w="1703" w:type="dxa"/>
          </w:tcPr>
          <w:p w:rsidR="00EB658E" w:rsidRPr="00415761" w:rsidRDefault="00561DED" w:rsidP="00415761">
            <w:pPr>
              <w:ind w:firstLine="0"/>
              <w:rPr>
                <w:rFonts w:asciiTheme="minorHAnsi" w:hAnsiTheme="minorHAnsi"/>
                <w:sz w:val="22"/>
                <w:szCs w:val="22"/>
              </w:rPr>
            </w:pPr>
            <w:r w:rsidRPr="00415761">
              <w:rPr>
                <w:rFonts w:asciiTheme="minorHAnsi" w:hAnsiTheme="minorHAnsi"/>
                <w:sz w:val="22"/>
                <w:szCs w:val="22"/>
              </w:rPr>
              <w:t>kakovostn</w:t>
            </w:r>
            <w:r w:rsidR="00855DA0" w:rsidRPr="00415761">
              <w:rPr>
                <w:rFonts w:asciiTheme="minorHAnsi" w:hAnsiTheme="minorHAnsi"/>
                <w:sz w:val="22"/>
                <w:szCs w:val="22"/>
              </w:rPr>
              <w:t>o</w:t>
            </w:r>
            <w:r w:rsidRPr="00415761">
              <w:rPr>
                <w:rFonts w:asciiTheme="minorHAnsi" w:hAnsiTheme="minorHAnsi"/>
                <w:sz w:val="22"/>
                <w:szCs w:val="22"/>
              </w:rPr>
              <w:t xml:space="preserve"> </w:t>
            </w:r>
            <w:r w:rsidR="00855DA0" w:rsidRPr="00415761">
              <w:rPr>
                <w:rFonts w:asciiTheme="minorHAnsi" w:hAnsiTheme="minorHAnsi"/>
                <w:sz w:val="22"/>
                <w:szCs w:val="22"/>
              </w:rPr>
              <w:t xml:space="preserve">sporočanje </w:t>
            </w:r>
          </w:p>
        </w:tc>
        <w:tc>
          <w:tcPr>
            <w:tcW w:w="1970" w:type="dxa"/>
          </w:tcPr>
          <w:p w:rsidR="00EB658E" w:rsidRPr="00415761" w:rsidRDefault="00561DED" w:rsidP="00415761">
            <w:pPr>
              <w:ind w:firstLine="0"/>
              <w:rPr>
                <w:rFonts w:asciiTheme="minorHAnsi" w:hAnsiTheme="minorHAnsi"/>
                <w:sz w:val="22"/>
                <w:szCs w:val="22"/>
              </w:rPr>
            </w:pPr>
            <w:r w:rsidRPr="00415761">
              <w:rPr>
                <w:rFonts w:asciiTheme="minorHAnsi" w:hAnsiTheme="minorHAnsi" w:cs="Arial"/>
                <w:sz w:val="22"/>
                <w:szCs w:val="22"/>
                <w:lang w:eastAsia="sl-SI"/>
              </w:rPr>
              <w:t>kakovostn</w:t>
            </w:r>
            <w:r w:rsidR="00855DA0" w:rsidRPr="00415761">
              <w:rPr>
                <w:rFonts w:asciiTheme="minorHAnsi" w:hAnsiTheme="minorHAnsi" w:cs="Arial"/>
                <w:sz w:val="22"/>
                <w:szCs w:val="22"/>
                <w:lang w:eastAsia="sl-SI"/>
              </w:rPr>
              <w:t>o</w:t>
            </w:r>
            <w:r w:rsidRPr="00415761">
              <w:rPr>
                <w:rFonts w:asciiTheme="minorHAnsi" w:hAnsiTheme="minorHAnsi" w:cs="Arial"/>
                <w:sz w:val="22"/>
                <w:szCs w:val="22"/>
                <w:lang w:eastAsia="sl-SI"/>
              </w:rPr>
              <w:t xml:space="preserve"> </w:t>
            </w:r>
            <w:r w:rsidR="00855DA0" w:rsidRPr="00415761">
              <w:rPr>
                <w:rFonts w:asciiTheme="minorHAnsi" w:hAnsiTheme="minorHAnsi"/>
                <w:sz w:val="22"/>
                <w:szCs w:val="22"/>
              </w:rPr>
              <w:t>sporočanje</w:t>
            </w:r>
            <w:r w:rsidR="00855DA0" w:rsidRPr="00415761">
              <w:rPr>
                <w:rFonts w:asciiTheme="minorHAnsi" w:hAnsiTheme="minorHAnsi" w:cs="Arial"/>
                <w:sz w:val="22"/>
                <w:szCs w:val="22"/>
                <w:lang w:eastAsia="sl-SI"/>
              </w:rPr>
              <w:t xml:space="preserve"> </w:t>
            </w:r>
            <w:r w:rsidRPr="00415761">
              <w:rPr>
                <w:rFonts w:asciiTheme="minorHAnsi" w:hAnsiTheme="minorHAnsi" w:cs="Arial"/>
                <w:sz w:val="22"/>
                <w:szCs w:val="22"/>
                <w:lang w:eastAsia="sl-SI"/>
              </w:rPr>
              <w:t>s pomanjkljivostmi</w:t>
            </w:r>
            <w:r w:rsidRPr="00415761">
              <w:rPr>
                <w:rFonts w:asciiTheme="minorHAnsi" w:hAnsiTheme="minorHAnsi"/>
                <w:sz w:val="22"/>
                <w:szCs w:val="22"/>
              </w:rPr>
              <w:t xml:space="preserve"> </w:t>
            </w:r>
          </w:p>
        </w:tc>
        <w:tc>
          <w:tcPr>
            <w:tcW w:w="2575" w:type="dxa"/>
          </w:tcPr>
          <w:p w:rsidR="00EB658E" w:rsidRPr="00415761" w:rsidRDefault="00855DA0" w:rsidP="00415761">
            <w:pPr>
              <w:ind w:firstLine="0"/>
              <w:rPr>
                <w:rFonts w:asciiTheme="minorHAnsi" w:hAnsiTheme="minorHAnsi"/>
                <w:sz w:val="22"/>
                <w:szCs w:val="22"/>
              </w:rPr>
            </w:pPr>
            <w:r w:rsidRPr="00415761">
              <w:rPr>
                <w:rFonts w:asciiTheme="minorHAnsi" w:hAnsiTheme="minorHAnsi"/>
                <w:sz w:val="22"/>
                <w:szCs w:val="22"/>
              </w:rPr>
              <w:t xml:space="preserve">sporočanje </w:t>
            </w:r>
            <w:r w:rsidR="00561DED" w:rsidRPr="00415761">
              <w:rPr>
                <w:rFonts w:asciiTheme="minorHAnsi" w:hAnsiTheme="minorHAnsi"/>
                <w:sz w:val="22"/>
                <w:szCs w:val="22"/>
              </w:rPr>
              <w:t>na minimalni sprejemljivi ravni</w:t>
            </w:r>
          </w:p>
        </w:tc>
        <w:tc>
          <w:tcPr>
            <w:tcW w:w="1723" w:type="dxa"/>
          </w:tcPr>
          <w:p w:rsidR="00EB658E" w:rsidRPr="00415761" w:rsidRDefault="00855DA0" w:rsidP="00415761">
            <w:pPr>
              <w:ind w:firstLine="0"/>
              <w:rPr>
                <w:rFonts w:asciiTheme="minorHAnsi" w:hAnsiTheme="minorHAnsi"/>
                <w:sz w:val="22"/>
                <w:szCs w:val="22"/>
              </w:rPr>
            </w:pPr>
            <w:r w:rsidRPr="00415761">
              <w:rPr>
                <w:rFonts w:asciiTheme="minorHAnsi" w:hAnsiTheme="minorHAnsi"/>
                <w:sz w:val="22"/>
                <w:szCs w:val="22"/>
              </w:rPr>
              <w:t xml:space="preserve">sporočanje </w:t>
            </w:r>
            <w:r w:rsidR="00561DED" w:rsidRPr="00415761">
              <w:rPr>
                <w:rFonts w:asciiTheme="minorHAnsi" w:hAnsiTheme="minorHAnsi"/>
                <w:sz w:val="22"/>
                <w:szCs w:val="22"/>
              </w:rPr>
              <w:t>pod minimalno sprejemljivo ravnjo.</w:t>
            </w:r>
          </w:p>
        </w:tc>
      </w:tr>
      <w:tr w:rsidR="007834FB" w:rsidRPr="00415761" w:rsidTr="00A77F5F">
        <w:tc>
          <w:tcPr>
            <w:tcW w:w="2362" w:type="dxa"/>
          </w:tcPr>
          <w:p w:rsidR="007834FB" w:rsidRPr="00415761" w:rsidRDefault="007834FB" w:rsidP="00415761">
            <w:pPr>
              <w:ind w:firstLine="0"/>
              <w:rPr>
                <w:rFonts w:asciiTheme="minorHAnsi" w:hAnsiTheme="minorHAnsi"/>
                <w:b/>
                <w:sz w:val="22"/>
                <w:szCs w:val="22"/>
              </w:rPr>
            </w:pPr>
            <w:r w:rsidRPr="00415761">
              <w:rPr>
                <w:rFonts w:asciiTheme="minorHAnsi" w:hAnsiTheme="minorHAnsi"/>
                <w:b/>
                <w:sz w:val="22"/>
                <w:szCs w:val="22"/>
              </w:rPr>
              <w:t xml:space="preserve">Opravljanje nalog v skupini </w:t>
            </w:r>
          </w:p>
        </w:tc>
        <w:tc>
          <w:tcPr>
            <w:tcW w:w="1738" w:type="dxa"/>
          </w:tcPr>
          <w:p w:rsidR="007834FB" w:rsidRPr="00415761" w:rsidRDefault="007834FB" w:rsidP="00415761">
            <w:pPr>
              <w:ind w:firstLine="0"/>
              <w:rPr>
                <w:rFonts w:asciiTheme="minorHAnsi" w:hAnsiTheme="minorHAnsi"/>
                <w:sz w:val="22"/>
                <w:szCs w:val="22"/>
              </w:rPr>
            </w:pPr>
            <w:r w:rsidRPr="00415761">
              <w:rPr>
                <w:rFonts w:asciiTheme="minorHAnsi" w:hAnsiTheme="minorHAnsi"/>
                <w:sz w:val="22"/>
                <w:szCs w:val="22"/>
              </w:rPr>
              <w:t xml:space="preserve">izstopajoče, izjemno opravljanje nalog v skupini </w:t>
            </w:r>
          </w:p>
        </w:tc>
        <w:tc>
          <w:tcPr>
            <w:tcW w:w="1918" w:type="dxa"/>
          </w:tcPr>
          <w:p w:rsidR="007834FB" w:rsidRPr="00415761" w:rsidRDefault="007834FB" w:rsidP="00415761">
            <w:pPr>
              <w:ind w:firstLine="0"/>
              <w:rPr>
                <w:rFonts w:asciiTheme="minorHAnsi" w:hAnsiTheme="minorHAnsi"/>
                <w:sz w:val="22"/>
                <w:szCs w:val="22"/>
              </w:rPr>
            </w:pPr>
            <w:r w:rsidRPr="00415761">
              <w:rPr>
                <w:rFonts w:asciiTheme="minorHAnsi" w:hAnsiTheme="minorHAnsi"/>
                <w:sz w:val="22"/>
                <w:szCs w:val="22"/>
              </w:rPr>
              <w:t xml:space="preserve">zelo kakovostno opravljanje nalog v skupini </w:t>
            </w:r>
          </w:p>
        </w:tc>
        <w:tc>
          <w:tcPr>
            <w:tcW w:w="1703" w:type="dxa"/>
          </w:tcPr>
          <w:p w:rsidR="007834FB" w:rsidRPr="00415761" w:rsidRDefault="007834FB" w:rsidP="00415761">
            <w:pPr>
              <w:ind w:firstLine="0"/>
              <w:rPr>
                <w:rFonts w:asciiTheme="minorHAnsi" w:hAnsiTheme="minorHAnsi"/>
                <w:sz w:val="22"/>
                <w:szCs w:val="22"/>
              </w:rPr>
            </w:pPr>
            <w:r w:rsidRPr="00415761">
              <w:rPr>
                <w:rFonts w:asciiTheme="minorHAnsi" w:hAnsiTheme="minorHAnsi"/>
                <w:sz w:val="22"/>
                <w:szCs w:val="22"/>
              </w:rPr>
              <w:t xml:space="preserve">kakovostno opravljanje nalog v skupini </w:t>
            </w:r>
          </w:p>
        </w:tc>
        <w:tc>
          <w:tcPr>
            <w:tcW w:w="1970" w:type="dxa"/>
          </w:tcPr>
          <w:p w:rsidR="007834FB" w:rsidRPr="00415761" w:rsidRDefault="007834FB" w:rsidP="00415761">
            <w:pPr>
              <w:ind w:firstLine="0"/>
              <w:rPr>
                <w:rFonts w:asciiTheme="minorHAnsi" w:hAnsiTheme="minorHAnsi"/>
                <w:sz w:val="22"/>
                <w:szCs w:val="22"/>
              </w:rPr>
            </w:pPr>
            <w:r w:rsidRPr="00415761">
              <w:rPr>
                <w:rFonts w:asciiTheme="minorHAnsi" w:hAnsiTheme="minorHAnsi" w:cs="Arial"/>
                <w:sz w:val="22"/>
                <w:szCs w:val="22"/>
                <w:lang w:eastAsia="sl-SI"/>
              </w:rPr>
              <w:t>kakovostno opravljanje nalog v skupini  s pomanjkljivostmi.</w:t>
            </w:r>
            <w:r w:rsidRPr="00415761">
              <w:rPr>
                <w:rFonts w:asciiTheme="minorHAnsi" w:hAnsiTheme="minorHAnsi"/>
                <w:sz w:val="22"/>
                <w:szCs w:val="22"/>
              </w:rPr>
              <w:t xml:space="preserve"> </w:t>
            </w:r>
          </w:p>
        </w:tc>
        <w:tc>
          <w:tcPr>
            <w:tcW w:w="2575" w:type="dxa"/>
          </w:tcPr>
          <w:p w:rsidR="007834FB" w:rsidRPr="00415761" w:rsidRDefault="007834FB" w:rsidP="00415761">
            <w:pPr>
              <w:ind w:firstLine="0"/>
              <w:rPr>
                <w:rFonts w:asciiTheme="minorHAnsi" w:hAnsiTheme="minorHAnsi"/>
                <w:sz w:val="22"/>
                <w:szCs w:val="22"/>
              </w:rPr>
            </w:pPr>
            <w:r w:rsidRPr="00415761">
              <w:rPr>
                <w:rFonts w:asciiTheme="minorHAnsi" w:hAnsiTheme="minorHAnsi"/>
                <w:sz w:val="22"/>
                <w:szCs w:val="22"/>
              </w:rPr>
              <w:t>opravljanje nalog v skupini  na minimalni sprejemljivi ravni.</w:t>
            </w:r>
          </w:p>
        </w:tc>
        <w:tc>
          <w:tcPr>
            <w:tcW w:w="1723" w:type="dxa"/>
          </w:tcPr>
          <w:p w:rsidR="007834FB" w:rsidRPr="00415761" w:rsidRDefault="007834FB" w:rsidP="00415761">
            <w:pPr>
              <w:ind w:firstLine="0"/>
              <w:rPr>
                <w:rFonts w:asciiTheme="minorHAnsi" w:hAnsiTheme="minorHAnsi"/>
                <w:sz w:val="22"/>
                <w:szCs w:val="22"/>
              </w:rPr>
            </w:pPr>
            <w:r w:rsidRPr="00415761">
              <w:rPr>
                <w:rFonts w:asciiTheme="minorHAnsi" w:hAnsiTheme="minorHAnsi"/>
                <w:sz w:val="22"/>
                <w:szCs w:val="22"/>
              </w:rPr>
              <w:t>opravljanje nalog v skupini  pod minimalno sprejemljivo ravnjo</w:t>
            </w:r>
          </w:p>
        </w:tc>
      </w:tr>
    </w:tbl>
    <w:p w:rsidR="00014005" w:rsidRPr="00415761" w:rsidRDefault="00014005" w:rsidP="00415761">
      <w:pPr>
        <w:ind w:firstLine="0"/>
        <w:rPr>
          <w:rFonts w:asciiTheme="minorHAnsi" w:hAnsiTheme="minorHAnsi"/>
          <w:sz w:val="22"/>
          <w:szCs w:val="22"/>
        </w:rPr>
      </w:pPr>
    </w:p>
    <w:p w:rsidR="00421144" w:rsidRPr="00415761" w:rsidRDefault="001D1A10" w:rsidP="00415761">
      <w:pPr>
        <w:ind w:firstLine="0"/>
        <w:rPr>
          <w:rFonts w:asciiTheme="minorHAnsi" w:hAnsiTheme="minorHAnsi"/>
          <w:sz w:val="22"/>
          <w:szCs w:val="22"/>
        </w:rPr>
      </w:pPr>
      <w:r w:rsidRPr="00415761">
        <w:rPr>
          <w:rFonts w:asciiTheme="minorHAnsi" w:hAnsiTheme="minorHAnsi"/>
          <w:sz w:val="22"/>
          <w:szCs w:val="22"/>
        </w:rPr>
        <w:t xml:space="preserve">Op. Vsi izrazi so zapisani v moški obliki, veljajo pa enako za oba spola. </w:t>
      </w:r>
    </w:p>
    <w:p w:rsidR="00421144" w:rsidRPr="00415761" w:rsidRDefault="00421144" w:rsidP="00415761">
      <w:pPr>
        <w:ind w:firstLine="0"/>
        <w:rPr>
          <w:rFonts w:asciiTheme="minorHAnsi" w:hAnsiTheme="minorHAnsi"/>
          <w:sz w:val="22"/>
          <w:szCs w:val="22"/>
        </w:rPr>
      </w:pPr>
    </w:p>
    <w:p w:rsidR="00397C67" w:rsidRPr="00415761" w:rsidRDefault="00397C67" w:rsidP="00415761">
      <w:pPr>
        <w:ind w:firstLine="0"/>
        <w:jc w:val="left"/>
        <w:rPr>
          <w:rFonts w:asciiTheme="minorHAnsi" w:hAnsiTheme="minorHAnsi"/>
          <w:b/>
          <w:sz w:val="22"/>
          <w:szCs w:val="22"/>
        </w:rPr>
      </w:pPr>
      <w:r w:rsidRPr="00415761">
        <w:rPr>
          <w:rFonts w:asciiTheme="minorHAnsi" w:hAnsiTheme="minorHAnsi"/>
          <w:b/>
          <w:sz w:val="22"/>
          <w:szCs w:val="22"/>
        </w:rPr>
        <w:br w:type="page"/>
      </w:r>
    </w:p>
    <w:p w:rsidR="000B5352" w:rsidRPr="00415761" w:rsidRDefault="000B5352" w:rsidP="00415761">
      <w:pPr>
        <w:ind w:firstLine="0"/>
        <w:rPr>
          <w:rFonts w:asciiTheme="minorHAnsi" w:hAnsiTheme="minorHAnsi"/>
          <w:b/>
          <w:sz w:val="22"/>
          <w:szCs w:val="22"/>
        </w:rPr>
      </w:pPr>
      <w:r w:rsidRPr="00415761">
        <w:rPr>
          <w:rFonts w:asciiTheme="minorHAnsi" w:hAnsiTheme="minorHAnsi"/>
          <w:b/>
          <w:sz w:val="22"/>
          <w:szCs w:val="22"/>
        </w:rPr>
        <w:t xml:space="preserve">Slovar: </w:t>
      </w:r>
    </w:p>
    <w:p w:rsidR="0015591E" w:rsidRPr="00415761" w:rsidRDefault="0015591E" w:rsidP="00415761">
      <w:pPr>
        <w:ind w:firstLine="0"/>
        <w:rPr>
          <w:rFonts w:asciiTheme="minorHAnsi" w:hAnsiTheme="minorHAnsi"/>
          <w:b/>
          <w:sz w:val="22"/>
          <w:szCs w:val="22"/>
        </w:rPr>
      </w:pPr>
    </w:p>
    <w:p w:rsidR="00F600DA" w:rsidRPr="00415761" w:rsidRDefault="0008023F" w:rsidP="00415761">
      <w:pPr>
        <w:ind w:firstLine="0"/>
        <w:rPr>
          <w:rFonts w:asciiTheme="minorHAnsi" w:hAnsiTheme="minorHAnsi"/>
          <w:sz w:val="22"/>
          <w:szCs w:val="22"/>
        </w:rPr>
      </w:pPr>
      <w:r w:rsidRPr="00415761">
        <w:rPr>
          <w:rFonts w:asciiTheme="minorHAnsi" w:hAnsiTheme="minorHAnsi"/>
          <w:b/>
          <w:sz w:val="22"/>
          <w:szCs w:val="22"/>
        </w:rPr>
        <w:t xml:space="preserve">Cilji: </w:t>
      </w:r>
      <w:r w:rsidR="00CF32F5" w:rsidRPr="00415761">
        <w:rPr>
          <w:rFonts w:asciiTheme="minorHAnsi" w:hAnsiTheme="minorHAnsi"/>
          <w:sz w:val="22"/>
          <w:szCs w:val="22"/>
        </w:rPr>
        <w:t>so</w:t>
      </w:r>
      <w:r w:rsidR="00CF32F5" w:rsidRPr="00415761">
        <w:rPr>
          <w:rFonts w:asciiTheme="minorHAnsi" w:hAnsiTheme="minorHAnsi"/>
          <w:b/>
          <w:sz w:val="22"/>
          <w:szCs w:val="22"/>
        </w:rPr>
        <w:t xml:space="preserve"> </w:t>
      </w:r>
      <w:r w:rsidR="00F600DA" w:rsidRPr="00415761">
        <w:rPr>
          <w:rFonts w:asciiTheme="minorHAnsi" w:hAnsiTheme="minorHAnsi"/>
          <w:sz w:val="22"/>
          <w:szCs w:val="22"/>
        </w:rPr>
        <w:t xml:space="preserve">jasen in nedvoumen učiteljev zapis </w:t>
      </w:r>
      <w:r w:rsidR="00CF32F5" w:rsidRPr="00415761">
        <w:rPr>
          <w:rFonts w:asciiTheme="minorHAnsi" w:hAnsiTheme="minorHAnsi"/>
          <w:sz w:val="22"/>
          <w:szCs w:val="22"/>
        </w:rPr>
        <w:t xml:space="preserve">namenov, vsebin in </w:t>
      </w:r>
      <w:r w:rsidR="00F600DA" w:rsidRPr="00415761">
        <w:rPr>
          <w:rFonts w:asciiTheme="minorHAnsi" w:hAnsiTheme="minorHAnsi"/>
          <w:sz w:val="22"/>
          <w:szCs w:val="22"/>
        </w:rPr>
        <w:t>učinkov študija.</w:t>
      </w:r>
    </w:p>
    <w:p w:rsidR="009F2498" w:rsidRPr="00415761" w:rsidRDefault="009F2498" w:rsidP="00415761">
      <w:pPr>
        <w:ind w:firstLine="0"/>
        <w:rPr>
          <w:rFonts w:asciiTheme="minorHAnsi" w:hAnsiTheme="minorHAnsi"/>
          <w:b/>
          <w:sz w:val="22"/>
          <w:szCs w:val="22"/>
        </w:rPr>
      </w:pPr>
    </w:p>
    <w:p w:rsidR="0008023F" w:rsidRPr="00415761" w:rsidRDefault="0008023F" w:rsidP="00415761">
      <w:pPr>
        <w:ind w:firstLine="0"/>
        <w:rPr>
          <w:rFonts w:asciiTheme="minorHAnsi" w:hAnsiTheme="minorHAnsi"/>
          <w:sz w:val="22"/>
          <w:szCs w:val="22"/>
        </w:rPr>
      </w:pPr>
      <w:r w:rsidRPr="00415761">
        <w:rPr>
          <w:rFonts w:asciiTheme="minorHAnsi" w:hAnsiTheme="minorHAnsi"/>
          <w:b/>
          <w:sz w:val="22"/>
          <w:szCs w:val="22"/>
        </w:rPr>
        <w:t xml:space="preserve">Dosežek (učni izid): </w:t>
      </w:r>
      <w:r w:rsidRPr="00415761">
        <w:rPr>
          <w:rFonts w:asciiTheme="minorHAnsi" w:hAnsiTheme="minorHAnsi"/>
          <w:sz w:val="22"/>
          <w:szCs w:val="22"/>
        </w:rPr>
        <w:t>izkazuje ga študent, ga je mogoče ovrednotiti in v skladu s kriteriji pretvoriti v oceno. (Sinonim = učni izid)</w:t>
      </w:r>
    </w:p>
    <w:p w:rsidR="009F2498" w:rsidRPr="00415761" w:rsidRDefault="009F2498" w:rsidP="00415761">
      <w:pPr>
        <w:ind w:firstLine="0"/>
        <w:jc w:val="left"/>
        <w:rPr>
          <w:rFonts w:asciiTheme="minorHAnsi" w:hAnsiTheme="minorHAnsi"/>
          <w:b/>
          <w:sz w:val="22"/>
          <w:szCs w:val="22"/>
        </w:rPr>
      </w:pPr>
    </w:p>
    <w:p w:rsidR="00FF0C38" w:rsidRPr="00415761" w:rsidRDefault="0008023F" w:rsidP="00415761">
      <w:pPr>
        <w:ind w:firstLine="0"/>
        <w:jc w:val="left"/>
        <w:rPr>
          <w:rFonts w:asciiTheme="minorHAnsi" w:hAnsiTheme="minorHAnsi"/>
          <w:sz w:val="22"/>
          <w:szCs w:val="22"/>
        </w:rPr>
      </w:pPr>
      <w:r w:rsidRPr="00415761">
        <w:rPr>
          <w:rFonts w:asciiTheme="minorHAnsi" w:hAnsiTheme="minorHAnsi"/>
          <w:b/>
          <w:sz w:val="22"/>
          <w:szCs w:val="22"/>
        </w:rPr>
        <w:t xml:space="preserve">Kazalniki dosežkov: </w:t>
      </w:r>
      <w:r w:rsidR="00FF0C38" w:rsidRPr="00415761">
        <w:rPr>
          <w:rFonts w:asciiTheme="minorHAnsi" w:hAnsiTheme="minorHAnsi"/>
          <w:sz w:val="22"/>
          <w:szCs w:val="22"/>
        </w:rPr>
        <w:t>Po opravljenih obveznostih učne enote študent izkazuje dosežke z učno enoto predvidenih kazalnikov:</w:t>
      </w:r>
    </w:p>
    <w:p w:rsidR="00FF0C38" w:rsidRPr="00415761" w:rsidRDefault="00FF0C38" w:rsidP="00415761">
      <w:pPr>
        <w:pStyle w:val="Odstavekseznama"/>
        <w:numPr>
          <w:ilvl w:val="0"/>
          <w:numId w:val="12"/>
        </w:numPr>
        <w:ind w:left="0" w:firstLine="0"/>
        <w:jc w:val="left"/>
        <w:rPr>
          <w:rFonts w:asciiTheme="minorHAnsi" w:hAnsiTheme="minorHAnsi"/>
          <w:sz w:val="22"/>
          <w:szCs w:val="22"/>
        </w:rPr>
      </w:pPr>
      <w:r w:rsidRPr="00415761">
        <w:rPr>
          <w:rFonts w:asciiTheme="minorHAnsi" w:hAnsiTheme="minorHAnsi"/>
          <w:b/>
          <w:sz w:val="22"/>
          <w:szCs w:val="22"/>
        </w:rPr>
        <w:t>Znanje</w:t>
      </w:r>
      <w:r w:rsidRPr="00415761">
        <w:rPr>
          <w:rFonts w:asciiTheme="minorHAnsi" w:hAnsiTheme="minorHAnsi"/>
          <w:sz w:val="22"/>
          <w:szCs w:val="22"/>
        </w:rPr>
        <w:t xml:space="preserve"> (kognitivna domena, ki vključuje: pomnjenje, razumevanje, uporabo, analizo, sintezo, ovrednotenje ter ustvarjanje)</w:t>
      </w:r>
    </w:p>
    <w:p w:rsidR="00FF0C38" w:rsidRPr="00415761" w:rsidRDefault="00FF0C38" w:rsidP="00415761">
      <w:pPr>
        <w:pStyle w:val="Odstavekseznama"/>
        <w:numPr>
          <w:ilvl w:val="0"/>
          <w:numId w:val="12"/>
        </w:numPr>
        <w:ind w:left="0" w:firstLine="0"/>
        <w:jc w:val="left"/>
        <w:rPr>
          <w:rFonts w:asciiTheme="minorHAnsi" w:hAnsiTheme="minorHAnsi"/>
          <w:sz w:val="22"/>
          <w:szCs w:val="22"/>
        </w:rPr>
      </w:pPr>
      <w:r w:rsidRPr="00415761">
        <w:rPr>
          <w:rFonts w:asciiTheme="minorHAnsi" w:hAnsiTheme="minorHAnsi"/>
          <w:b/>
          <w:sz w:val="22"/>
          <w:szCs w:val="22"/>
        </w:rPr>
        <w:t>Spretnosti in veščine</w:t>
      </w:r>
      <w:r w:rsidRPr="00415761">
        <w:rPr>
          <w:rFonts w:asciiTheme="minorHAnsi" w:hAnsiTheme="minorHAnsi"/>
          <w:sz w:val="22"/>
          <w:szCs w:val="22"/>
        </w:rPr>
        <w:t xml:space="preserve"> (vključuje obvladovanje postopkov, ravnanje s sredstvi in orodji)</w:t>
      </w:r>
    </w:p>
    <w:p w:rsidR="00FF0C38" w:rsidRPr="00415761" w:rsidRDefault="00FF0C38" w:rsidP="00415761">
      <w:pPr>
        <w:pStyle w:val="Odstavekseznama"/>
        <w:numPr>
          <w:ilvl w:val="0"/>
          <w:numId w:val="12"/>
        </w:numPr>
        <w:ind w:left="0" w:firstLine="0"/>
        <w:jc w:val="left"/>
        <w:rPr>
          <w:rFonts w:asciiTheme="minorHAnsi" w:hAnsiTheme="minorHAnsi"/>
          <w:b/>
          <w:sz w:val="22"/>
          <w:szCs w:val="22"/>
        </w:rPr>
      </w:pPr>
      <w:r w:rsidRPr="00415761">
        <w:rPr>
          <w:rFonts w:asciiTheme="minorHAnsi" w:hAnsiTheme="minorHAnsi"/>
          <w:b/>
          <w:sz w:val="22"/>
          <w:szCs w:val="22"/>
        </w:rPr>
        <w:t>Razreševanje problemov</w:t>
      </w:r>
    </w:p>
    <w:p w:rsidR="00FF0C38" w:rsidRPr="00415761" w:rsidRDefault="00FF0C38" w:rsidP="00415761">
      <w:pPr>
        <w:pStyle w:val="Odstavekseznama"/>
        <w:numPr>
          <w:ilvl w:val="0"/>
          <w:numId w:val="12"/>
        </w:numPr>
        <w:ind w:left="0" w:firstLine="0"/>
        <w:jc w:val="left"/>
        <w:rPr>
          <w:rFonts w:asciiTheme="minorHAnsi" w:hAnsiTheme="minorHAnsi"/>
          <w:sz w:val="22"/>
          <w:szCs w:val="22"/>
        </w:rPr>
      </w:pPr>
      <w:r w:rsidRPr="00415761">
        <w:rPr>
          <w:rFonts w:asciiTheme="minorHAnsi" w:hAnsiTheme="minorHAnsi"/>
          <w:b/>
          <w:sz w:val="22"/>
          <w:szCs w:val="22"/>
        </w:rPr>
        <w:t>Ustvarjalnost in inovativnost</w:t>
      </w:r>
      <w:r w:rsidRPr="00415761">
        <w:rPr>
          <w:rFonts w:asciiTheme="minorHAnsi" w:hAnsiTheme="minorHAnsi"/>
          <w:sz w:val="22"/>
          <w:szCs w:val="22"/>
        </w:rPr>
        <w:t xml:space="preserve"> (sposobnost kreiranja in izboljševanje  spoznanj, postopkov, rešitev in izdelkov).</w:t>
      </w:r>
    </w:p>
    <w:p w:rsidR="00FF0C38" w:rsidRPr="00415761" w:rsidRDefault="00FF0C38" w:rsidP="00415761">
      <w:pPr>
        <w:pStyle w:val="Odstavekseznama"/>
        <w:numPr>
          <w:ilvl w:val="0"/>
          <w:numId w:val="12"/>
        </w:numPr>
        <w:ind w:left="0" w:firstLine="0"/>
        <w:jc w:val="left"/>
        <w:rPr>
          <w:rFonts w:asciiTheme="minorHAnsi" w:hAnsiTheme="minorHAnsi"/>
          <w:sz w:val="22"/>
          <w:szCs w:val="22"/>
        </w:rPr>
      </w:pPr>
      <w:r w:rsidRPr="00415761">
        <w:rPr>
          <w:rFonts w:asciiTheme="minorHAnsi" w:hAnsiTheme="minorHAnsi"/>
          <w:b/>
          <w:sz w:val="22"/>
          <w:szCs w:val="22"/>
        </w:rPr>
        <w:t>Iniciativnost in podjetnost</w:t>
      </w:r>
      <w:r w:rsidRPr="00415761">
        <w:rPr>
          <w:rFonts w:asciiTheme="minorHAnsi" w:hAnsiTheme="minorHAnsi"/>
          <w:sz w:val="22"/>
          <w:szCs w:val="22"/>
        </w:rPr>
        <w:t xml:space="preserve"> (sposobnost dajanja in izpeljave pobud) </w:t>
      </w:r>
    </w:p>
    <w:p w:rsidR="00FF0C38" w:rsidRPr="00415761" w:rsidRDefault="00FF0C38" w:rsidP="00415761">
      <w:pPr>
        <w:pStyle w:val="Odstavekseznama"/>
        <w:numPr>
          <w:ilvl w:val="0"/>
          <w:numId w:val="12"/>
        </w:numPr>
        <w:ind w:left="0" w:firstLine="0"/>
        <w:jc w:val="left"/>
        <w:rPr>
          <w:rFonts w:asciiTheme="minorHAnsi" w:hAnsiTheme="minorHAnsi"/>
          <w:sz w:val="22"/>
          <w:szCs w:val="22"/>
        </w:rPr>
      </w:pPr>
      <w:r w:rsidRPr="00415761">
        <w:rPr>
          <w:rFonts w:asciiTheme="minorHAnsi" w:hAnsiTheme="minorHAnsi"/>
          <w:b/>
          <w:sz w:val="22"/>
          <w:szCs w:val="22"/>
        </w:rPr>
        <w:t>Transfer znanj</w:t>
      </w:r>
      <w:r w:rsidRPr="00415761">
        <w:rPr>
          <w:rFonts w:asciiTheme="minorHAnsi" w:hAnsiTheme="minorHAnsi"/>
          <w:sz w:val="22"/>
          <w:szCs w:val="22"/>
        </w:rPr>
        <w:t xml:space="preserve"> (sposobnost prenosa znanj v nove okoliščine.)</w:t>
      </w:r>
    </w:p>
    <w:p w:rsidR="00FF0C38" w:rsidRPr="00415761" w:rsidRDefault="00FF0C38" w:rsidP="00415761">
      <w:pPr>
        <w:pStyle w:val="Odstavekseznama"/>
        <w:numPr>
          <w:ilvl w:val="0"/>
          <w:numId w:val="12"/>
        </w:numPr>
        <w:ind w:left="0" w:firstLine="0"/>
        <w:jc w:val="left"/>
        <w:rPr>
          <w:rFonts w:asciiTheme="minorHAnsi" w:hAnsiTheme="minorHAnsi"/>
          <w:b/>
          <w:sz w:val="22"/>
          <w:szCs w:val="22"/>
        </w:rPr>
      </w:pPr>
      <w:r w:rsidRPr="00415761">
        <w:rPr>
          <w:rFonts w:asciiTheme="minorHAnsi" w:hAnsiTheme="minorHAnsi"/>
          <w:b/>
          <w:sz w:val="22"/>
          <w:szCs w:val="22"/>
        </w:rPr>
        <w:t>Kritično mišljenje</w:t>
      </w:r>
    </w:p>
    <w:p w:rsidR="00FF0C38" w:rsidRPr="00415761" w:rsidRDefault="00FF0C38" w:rsidP="00415761">
      <w:pPr>
        <w:pStyle w:val="Odstavekseznama"/>
        <w:numPr>
          <w:ilvl w:val="0"/>
          <w:numId w:val="12"/>
        </w:numPr>
        <w:ind w:left="0" w:firstLine="0"/>
        <w:jc w:val="left"/>
        <w:rPr>
          <w:rFonts w:asciiTheme="minorHAnsi" w:hAnsiTheme="minorHAnsi"/>
          <w:sz w:val="22"/>
          <w:szCs w:val="22"/>
        </w:rPr>
      </w:pPr>
      <w:r w:rsidRPr="00415761">
        <w:rPr>
          <w:rFonts w:asciiTheme="minorHAnsi" w:hAnsiTheme="minorHAnsi"/>
          <w:b/>
          <w:sz w:val="22"/>
          <w:szCs w:val="22"/>
        </w:rPr>
        <w:t>Samostojnost</w:t>
      </w:r>
      <w:r w:rsidRPr="00415761">
        <w:rPr>
          <w:rFonts w:asciiTheme="minorHAnsi" w:hAnsiTheme="minorHAnsi"/>
          <w:sz w:val="22"/>
          <w:szCs w:val="22"/>
        </w:rPr>
        <w:t xml:space="preserve"> (stopnja potrebne pomoči)</w:t>
      </w:r>
    </w:p>
    <w:p w:rsidR="00FF0C38" w:rsidRPr="00415761" w:rsidRDefault="00FF0C38" w:rsidP="00415761">
      <w:pPr>
        <w:pStyle w:val="Odstavekseznama"/>
        <w:numPr>
          <w:ilvl w:val="0"/>
          <w:numId w:val="12"/>
        </w:numPr>
        <w:ind w:left="0" w:firstLine="0"/>
        <w:jc w:val="left"/>
        <w:rPr>
          <w:rFonts w:asciiTheme="minorHAnsi" w:hAnsiTheme="minorHAnsi"/>
          <w:sz w:val="22"/>
          <w:szCs w:val="22"/>
        </w:rPr>
      </w:pPr>
      <w:r w:rsidRPr="00415761">
        <w:rPr>
          <w:rFonts w:asciiTheme="minorHAnsi" w:hAnsiTheme="minorHAnsi"/>
          <w:b/>
          <w:sz w:val="22"/>
          <w:szCs w:val="22"/>
        </w:rPr>
        <w:t xml:space="preserve">Refleksija </w:t>
      </w:r>
      <w:r w:rsidRPr="00415761">
        <w:rPr>
          <w:rFonts w:asciiTheme="minorHAnsi" w:hAnsiTheme="minorHAnsi"/>
          <w:sz w:val="22"/>
          <w:szCs w:val="22"/>
        </w:rPr>
        <w:t>(sposobnost kritičnega ovrednotenja lastnega in tujega dela)</w:t>
      </w:r>
    </w:p>
    <w:p w:rsidR="00FF0C38" w:rsidRPr="00415761" w:rsidRDefault="00FF0C38" w:rsidP="00415761">
      <w:pPr>
        <w:pStyle w:val="Odstavekseznama"/>
        <w:numPr>
          <w:ilvl w:val="0"/>
          <w:numId w:val="12"/>
        </w:numPr>
        <w:ind w:left="0" w:firstLine="0"/>
        <w:jc w:val="left"/>
        <w:rPr>
          <w:rFonts w:asciiTheme="minorHAnsi" w:hAnsiTheme="minorHAnsi"/>
          <w:sz w:val="22"/>
          <w:szCs w:val="22"/>
        </w:rPr>
      </w:pPr>
      <w:r w:rsidRPr="00415761">
        <w:rPr>
          <w:rFonts w:asciiTheme="minorHAnsi" w:hAnsiTheme="minorHAnsi"/>
          <w:b/>
          <w:sz w:val="22"/>
          <w:szCs w:val="22"/>
        </w:rPr>
        <w:t>Odnosi</w:t>
      </w:r>
      <w:r w:rsidRPr="00415761">
        <w:rPr>
          <w:rFonts w:asciiTheme="minorHAnsi" w:hAnsiTheme="minorHAnsi"/>
          <w:sz w:val="22"/>
          <w:szCs w:val="22"/>
        </w:rPr>
        <w:t xml:space="preserve"> (do učne enote, do dela, do objektov, organizmov, sodelavcev, etičnih kodeksov strok, ipd.)</w:t>
      </w:r>
    </w:p>
    <w:p w:rsidR="00FF0C38" w:rsidRPr="00415761" w:rsidRDefault="00FF0C38" w:rsidP="00415761">
      <w:pPr>
        <w:pStyle w:val="Odstavekseznama"/>
        <w:numPr>
          <w:ilvl w:val="0"/>
          <w:numId w:val="12"/>
        </w:numPr>
        <w:ind w:left="0" w:firstLine="0"/>
        <w:jc w:val="left"/>
        <w:rPr>
          <w:rFonts w:asciiTheme="minorHAnsi" w:hAnsiTheme="minorHAnsi"/>
          <w:b/>
          <w:sz w:val="22"/>
          <w:szCs w:val="22"/>
        </w:rPr>
      </w:pPr>
      <w:r w:rsidRPr="00415761">
        <w:rPr>
          <w:rFonts w:asciiTheme="minorHAnsi" w:hAnsiTheme="minorHAnsi"/>
          <w:b/>
          <w:sz w:val="22"/>
          <w:szCs w:val="22"/>
        </w:rPr>
        <w:t>Razreševanje problemov</w:t>
      </w:r>
    </w:p>
    <w:p w:rsidR="00FF0C38" w:rsidRPr="00415761" w:rsidRDefault="00FF0C38" w:rsidP="00415761">
      <w:pPr>
        <w:pStyle w:val="Odstavekseznama"/>
        <w:numPr>
          <w:ilvl w:val="0"/>
          <w:numId w:val="12"/>
        </w:numPr>
        <w:ind w:left="0" w:firstLine="0"/>
        <w:jc w:val="left"/>
        <w:rPr>
          <w:rFonts w:asciiTheme="minorHAnsi" w:hAnsiTheme="minorHAnsi"/>
          <w:sz w:val="22"/>
          <w:szCs w:val="22"/>
        </w:rPr>
      </w:pPr>
      <w:r w:rsidRPr="00415761">
        <w:rPr>
          <w:rFonts w:asciiTheme="minorHAnsi" w:hAnsiTheme="minorHAnsi"/>
          <w:b/>
          <w:sz w:val="22"/>
          <w:szCs w:val="22"/>
        </w:rPr>
        <w:t xml:space="preserve">Komunikacija </w:t>
      </w:r>
      <w:r w:rsidRPr="00415761">
        <w:rPr>
          <w:rFonts w:asciiTheme="minorHAnsi" w:hAnsiTheme="minorHAnsi"/>
          <w:sz w:val="22"/>
          <w:szCs w:val="22"/>
        </w:rPr>
        <w:t>(sposobnost ustnega in pisnega sporočanja)</w:t>
      </w:r>
    </w:p>
    <w:p w:rsidR="00FF0C38" w:rsidRPr="00415761" w:rsidRDefault="00FF0C38" w:rsidP="00415761">
      <w:pPr>
        <w:pStyle w:val="Odstavekseznama"/>
        <w:numPr>
          <w:ilvl w:val="0"/>
          <w:numId w:val="12"/>
        </w:numPr>
        <w:ind w:left="0" w:firstLine="0"/>
        <w:jc w:val="left"/>
        <w:rPr>
          <w:rFonts w:asciiTheme="minorHAnsi" w:hAnsiTheme="minorHAnsi"/>
          <w:b/>
          <w:sz w:val="22"/>
          <w:szCs w:val="22"/>
        </w:rPr>
      </w:pPr>
      <w:r w:rsidRPr="00415761">
        <w:rPr>
          <w:rFonts w:asciiTheme="minorHAnsi" w:hAnsiTheme="minorHAnsi"/>
          <w:b/>
          <w:sz w:val="22"/>
          <w:szCs w:val="22"/>
        </w:rPr>
        <w:t xml:space="preserve">Opravljanje nalog v skupini </w:t>
      </w:r>
    </w:p>
    <w:p w:rsidR="00FF0C38" w:rsidRPr="00415761" w:rsidRDefault="00FF0C38" w:rsidP="00415761">
      <w:pPr>
        <w:ind w:firstLine="0"/>
        <w:rPr>
          <w:rFonts w:asciiTheme="minorHAnsi" w:hAnsiTheme="minorHAnsi"/>
          <w:b/>
          <w:sz w:val="22"/>
          <w:szCs w:val="22"/>
        </w:rPr>
      </w:pPr>
    </w:p>
    <w:p w:rsidR="0008023F" w:rsidRPr="00415761" w:rsidRDefault="0008023F" w:rsidP="00415761">
      <w:pPr>
        <w:ind w:firstLine="0"/>
        <w:rPr>
          <w:rFonts w:asciiTheme="minorHAnsi" w:hAnsiTheme="minorHAnsi"/>
          <w:b/>
          <w:sz w:val="22"/>
          <w:szCs w:val="22"/>
        </w:rPr>
      </w:pPr>
      <w:r w:rsidRPr="00415761">
        <w:rPr>
          <w:rFonts w:asciiTheme="minorHAnsi" w:hAnsiTheme="minorHAnsi"/>
          <w:b/>
          <w:sz w:val="22"/>
          <w:szCs w:val="22"/>
        </w:rPr>
        <w:t>Učni izid = dosežek</w:t>
      </w:r>
    </w:p>
    <w:p w:rsidR="009F2498" w:rsidRPr="00415761" w:rsidRDefault="009F2498" w:rsidP="00415761">
      <w:pPr>
        <w:ind w:firstLine="0"/>
        <w:rPr>
          <w:rFonts w:asciiTheme="minorHAnsi" w:hAnsiTheme="minorHAnsi"/>
          <w:b/>
          <w:sz w:val="22"/>
          <w:szCs w:val="22"/>
        </w:rPr>
      </w:pPr>
    </w:p>
    <w:p w:rsidR="0008023F" w:rsidRPr="00415761" w:rsidRDefault="0008023F" w:rsidP="00415761">
      <w:pPr>
        <w:ind w:firstLine="0"/>
        <w:rPr>
          <w:rFonts w:asciiTheme="minorHAnsi" w:hAnsiTheme="minorHAnsi"/>
          <w:sz w:val="22"/>
          <w:szCs w:val="22"/>
        </w:rPr>
      </w:pPr>
      <w:r w:rsidRPr="00415761">
        <w:rPr>
          <w:rFonts w:asciiTheme="minorHAnsi" w:hAnsiTheme="minorHAnsi"/>
          <w:b/>
          <w:sz w:val="22"/>
          <w:szCs w:val="22"/>
        </w:rPr>
        <w:t>Znanja (kompetence)</w:t>
      </w:r>
      <w:r w:rsidRPr="00415761">
        <w:rPr>
          <w:rFonts w:asciiTheme="minorHAnsi" w:hAnsiTheme="minorHAnsi"/>
          <w:sz w:val="22"/>
          <w:szCs w:val="22"/>
        </w:rPr>
        <w:t>: termin opredeljujemo kot sposobnost pridobivanja povezovanja in uporabe znanja, spretnosti (veščin) in odnosov v danem kontekstu.</w:t>
      </w:r>
    </w:p>
    <w:p w:rsidR="009F2498" w:rsidRPr="00415761" w:rsidRDefault="009F2498" w:rsidP="00415761">
      <w:pPr>
        <w:ind w:firstLine="0"/>
        <w:rPr>
          <w:rFonts w:asciiTheme="minorHAnsi" w:hAnsiTheme="minorHAnsi"/>
          <w:b/>
          <w:sz w:val="22"/>
          <w:szCs w:val="22"/>
        </w:rPr>
      </w:pPr>
    </w:p>
    <w:p w:rsidR="0008023F" w:rsidRPr="00415761" w:rsidRDefault="0008023F" w:rsidP="00415761">
      <w:pPr>
        <w:ind w:firstLine="0"/>
        <w:rPr>
          <w:rFonts w:asciiTheme="minorHAnsi" w:hAnsiTheme="minorHAnsi"/>
          <w:sz w:val="22"/>
          <w:szCs w:val="22"/>
        </w:rPr>
      </w:pPr>
      <w:r w:rsidRPr="00415761">
        <w:rPr>
          <w:rFonts w:asciiTheme="minorHAnsi" w:hAnsiTheme="minorHAnsi"/>
          <w:b/>
          <w:sz w:val="22"/>
          <w:szCs w:val="22"/>
        </w:rPr>
        <w:t>Znanje</w:t>
      </w:r>
      <w:r w:rsidRPr="00415761">
        <w:rPr>
          <w:rFonts w:asciiTheme="minorHAnsi" w:hAnsiTheme="minorHAnsi"/>
          <w:sz w:val="22"/>
          <w:szCs w:val="22"/>
        </w:rPr>
        <w:t>: v kontekstu dokumenta ni mišljeno le kot sposobnost reprodukcije naučenega (Bloomova taksonomija) temveč kot sposobnost pomnjenja, razumevanja, uporabe, analize, sinteze, ovrednotenja ter ustvarjanja. Na tej osnovi je zasnovano njegovo preoblikovanje, uporaba, ustvarjanje in posredovanje.</w:t>
      </w:r>
    </w:p>
    <w:p w:rsidR="002E2DF2" w:rsidRPr="00415761" w:rsidRDefault="002E2DF2" w:rsidP="00415761">
      <w:pPr>
        <w:ind w:firstLine="0"/>
        <w:jc w:val="left"/>
        <w:rPr>
          <w:rFonts w:asciiTheme="minorHAnsi" w:hAnsiTheme="minorHAnsi"/>
          <w:sz w:val="22"/>
          <w:szCs w:val="22"/>
        </w:rPr>
      </w:pPr>
      <w:r w:rsidRPr="00415761">
        <w:rPr>
          <w:rFonts w:asciiTheme="minorHAnsi" w:hAnsiTheme="minorHAnsi"/>
          <w:sz w:val="22"/>
          <w:szCs w:val="22"/>
        </w:rPr>
        <w:br w:type="page"/>
      </w:r>
    </w:p>
    <w:p w:rsidR="00F57832" w:rsidRPr="00C95A88" w:rsidRDefault="0015591E" w:rsidP="00415761">
      <w:pPr>
        <w:ind w:firstLine="0"/>
        <w:rPr>
          <w:rFonts w:asciiTheme="minorHAnsi" w:hAnsiTheme="minorHAnsi"/>
          <w:b/>
          <w:sz w:val="22"/>
          <w:szCs w:val="22"/>
        </w:rPr>
      </w:pPr>
      <w:r w:rsidRPr="00C95A88">
        <w:rPr>
          <w:rFonts w:asciiTheme="minorHAnsi" w:hAnsiTheme="minorHAnsi"/>
          <w:b/>
          <w:sz w:val="22"/>
          <w:szCs w:val="22"/>
        </w:rPr>
        <w:t>Prilog</w:t>
      </w:r>
      <w:r w:rsidR="009F2498" w:rsidRPr="00C95A88">
        <w:rPr>
          <w:rFonts w:asciiTheme="minorHAnsi" w:hAnsiTheme="minorHAnsi"/>
          <w:b/>
          <w:sz w:val="22"/>
          <w:szCs w:val="22"/>
        </w:rPr>
        <w:t>a</w:t>
      </w:r>
      <w:r w:rsidRPr="00C95A88">
        <w:rPr>
          <w:rFonts w:asciiTheme="minorHAnsi" w:hAnsiTheme="minorHAnsi"/>
          <w:b/>
          <w:sz w:val="22"/>
          <w:szCs w:val="22"/>
        </w:rPr>
        <w:t xml:space="preserve">: </w:t>
      </w:r>
      <w:r w:rsidR="00615123" w:rsidRPr="00C95A88">
        <w:rPr>
          <w:rFonts w:asciiTheme="minorHAnsi" w:hAnsiTheme="minorHAnsi"/>
          <w:b/>
          <w:sz w:val="22"/>
          <w:szCs w:val="22"/>
        </w:rPr>
        <w:t xml:space="preserve">Kazalniki za tvorbo ocene </w:t>
      </w:r>
      <w:r w:rsidR="00AD3FD4" w:rsidRPr="00C95A88">
        <w:rPr>
          <w:rFonts w:asciiTheme="minorHAnsi" w:hAnsiTheme="minorHAnsi"/>
          <w:b/>
          <w:sz w:val="22"/>
          <w:szCs w:val="22"/>
        </w:rPr>
        <w:t>pri samostojnih izdelkih (seminarjih</w:t>
      </w:r>
      <w:r w:rsidR="009F2498" w:rsidRPr="00C95A88">
        <w:rPr>
          <w:rFonts w:asciiTheme="minorHAnsi" w:hAnsiTheme="minorHAnsi"/>
          <w:b/>
          <w:sz w:val="22"/>
          <w:szCs w:val="22"/>
        </w:rPr>
        <w:t>) – primer</w:t>
      </w:r>
    </w:p>
    <w:p w:rsidR="00F57832" w:rsidRPr="00415761" w:rsidRDefault="00F57832" w:rsidP="00415761">
      <w:pPr>
        <w:ind w:firstLine="0"/>
        <w:rPr>
          <w:rFonts w:asciiTheme="minorHAnsi" w:hAnsiTheme="minorHAnsi"/>
          <w:sz w:val="22"/>
          <w:szCs w:val="22"/>
        </w:rPr>
      </w:pPr>
    </w:p>
    <w:tbl>
      <w:tblPr>
        <w:tblW w:w="14013"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20"/>
        <w:gridCol w:w="1870"/>
        <w:gridCol w:w="1870"/>
        <w:gridCol w:w="1871"/>
        <w:gridCol w:w="1870"/>
        <w:gridCol w:w="1870"/>
        <w:gridCol w:w="1871"/>
        <w:gridCol w:w="1871"/>
      </w:tblGrid>
      <w:tr w:rsidR="00F57832" w:rsidRPr="00415761" w:rsidTr="009F2498">
        <w:trPr>
          <w:trHeight w:val="600"/>
          <w:tblCellSpacing w:w="0" w:type="dxa"/>
        </w:trPr>
        <w:tc>
          <w:tcPr>
            <w:tcW w:w="920" w:type="dxa"/>
            <w:shd w:val="clear" w:color="auto" w:fill="auto"/>
          </w:tcPr>
          <w:p w:rsidR="00F57832" w:rsidRPr="00415761" w:rsidRDefault="00F57832" w:rsidP="00415761">
            <w:pPr>
              <w:ind w:firstLine="0"/>
              <w:jc w:val="center"/>
              <w:rPr>
                <w:rFonts w:asciiTheme="minorHAnsi" w:hAnsiTheme="minorHAnsi"/>
                <w:sz w:val="20"/>
                <w:szCs w:val="20"/>
              </w:rPr>
            </w:pPr>
          </w:p>
        </w:tc>
        <w:tc>
          <w:tcPr>
            <w:tcW w:w="1870" w:type="dxa"/>
            <w:shd w:val="clear" w:color="auto" w:fill="auto"/>
          </w:tcPr>
          <w:p w:rsidR="00F57832" w:rsidRPr="00415761" w:rsidRDefault="00F57832" w:rsidP="00415761">
            <w:pPr>
              <w:ind w:firstLine="0"/>
              <w:jc w:val="center"/>
              <w:rPr>
                <w:rFonts w:asciiTheme="minorHAnsi" w:hAnsiTheme="minorHAnsi"/>
                <w:b/>
                <w:bCs/>
                <w:sz w:val="20"/>
                <w:szCs w:val="20"/>
              </w:rPr>
            </w:pPr>
            <w:r w:rsidRPr="00415761">
              <w:rPr>
                <w:rFonts w:asciiTheme="minorHAnsi" w:hAnsiTheme="minorHAnsi"/>
                <w:b/>
                <w:bCs/>
                <w:sz w:val="20"/>
                <w:szCs w:val="20"/>
              </w:rPr>
              <w:t>Vprašanje /Naslov teme</w:t>
            </w:r>
          </w:p>
        </w:tc>
        <w:tc>
          <w:tcPr>
            <w:tcW w:w="1870" w:type="dxa"/>
            <w:shd w:val="clear" w:color="auto" w:fill="auto"/>
          </w:tcPr>
          <w:p w:rsidR="00F57832" w:rsidRPr="00415761" w:rsidRDefault="00F57832" w:rsidP="00415761">
            <w:pPr>
              <w:ind w:firstLine="0"/>
              <w:jc w:val="center"/>
              <w:rPr>
                <w:rFonts w:asciiTheme="minorHAnsi" w:hAnsiTheme="minorHAnsi"/>
                <w:sz w:val="20"/>
                <w:szCs w:val="20"/>
              </w:rPr>
            </w:pPr>
            <w:r w:rsidRPr="00415761">
              <w:rPr>
                <w:rFonts w:asciiTheme="minorHAnsi" w:hAnsiTheme="minorHAnsi"/>
                <w:b/>
                <w:bCs/>
                <w:sz w:val="20"/>
                <w:szCs w:val="20"/>
              </w:rPr>
              <w:t>Načrtovanje</w:t>
            </w:r>
          </w:p>
        </w:tc>
        <w:tc>
          <w:tcPr>
            <w:tcW w:w="1871" w:type="dxa"/>
            <w:shd w:val="clear" w:color="auto" w:fill="auto"/>
          </w:tcPr>
          <w:p w:rsidR="00F57832" w:rsidRPr="00415761" w:rsidRDefault="00F57832" w:rsidP="00415761">
            <w:pPr>
              <w:ind w:firstLine="0"/>
              <w:jc w:val="center"/>
              <w:rPr>
                <w:rFonts w:asciiTheme="minorHAnsi" w:hAnsiTheme="minorHAnsi"/>
                <w:sz w:val="20"/>
                <w:szCs w:val="20"/>
              </w:rPr>
            </w:pPr>
            <w:r w:rsidRPr="00415761">
              <w:rPr>
                <w:rFonts w:asciiTheme="minorHAnsi" w:hAnsiTheme="minorHAnsi"/>
                <w:b/>
                <w:bCs/>
                <w:sz w:val="20"/>
                <w:szCs w:val="20"/>
              </w:rPr>
              <w:t>Izvedba</w:t>
            </w:r>
          </w:p>
        </w:tc>
        <w:tc>
          <w:tcPr>
            <w:tcW w:w="1870" w:type="dxa"/>
          </w:tcPr>
          <w:p w:rsidR="00F57832" w:rsidRPr="00415761" w:rsidRDefault="00F57832" w:rsidP="00415761">
            <w:pPr>
              <w:ind w:firstLine="0"/>
              <w:jc w:val="center"/>
              <w:rPr>
                <w:rFonts w:asciiTheme="minorHAnsi" w:hAnsiTheme="minorHAnsi"/>
                <w:b/>
                <w:bCs/>
                <w:sz w:val="20"/>
                <w:szCs w:val="20"/>
              </w:rPr>
            </w:pPr>
            <w:r w:rsidRPr="00415761">
              <w:rPr>
                <w:rFonts w:asciiTheme="minorHAnsi" w:hAnsiTheme="minorHAnsi"/>
                <w:b/>
                <w:bCs/>
                <w:sz w:val="20"/>
                <w:szCs w:val="20"/>
              </w:rPr>
              <w:t>Rezultati</w:t>
            </w:r>
          </w:p>
        </w:tc>
        <w:tc>
          <w:tcPr>
            <w:tcW w:w="1870" w:type="dxa"/>
          </w:tcPr>
          <w:p w:rsidR="00F57832" w:rsidRPr="00415761" w:rsidRDefault="00F57832" w:rsidP="00415761">
            <w:pPr>
              <w:ind w:firstLine="0"/>
              <w:jc w:val="center"/>
              <w:rPr>
                <w:rFonts w:asciiTheme="minorHAnsi" w:hAnsiTheme="minorHAnsi"/>
                <w:b/>
                <w:bCs/>
                <w:sz w:val="20"/>
                <w:szCs w:val="20"/>
              </w:rPr>
            </w:pPr>
            <w:r w:rsidRPr="00415761">
              <w:rPr>
                <w:rFonts w:asciiTheme="minorHAnsi" w:hAnsiTheme="minorHAnsi"/>
                <w:b/>
                <w:bCs/>
                <w:sz w:val="20"/>
                <w:szCs w:val="20"/>
              </w:rPr>
              <w:t>Ovrednotenje</w:t>
            </w:r>
          </w:p>
        </w:tc>
        <w:tc>
          <w:tcPr>
            <w:tcW w:w="1871" w:type="dxa"/>
          </w:tcPr>
          <w:p w:rsidR="00F57832" w:rsidRPr="00415761" w:rsidRDefault="00F57832" w:rsidP="00415761">
            <w:pPr>
              <w:ind w:firstLine="0"/>
              <w:jc w:val="center"/>
              <w:rPr>
                <w:rFonts w:asciiTheme="minorHAnsi" w:hAnsiTheme="minorHAnsi"/>
                <w:sz w:val="20"/>
                <w:szCs w:val="20"/>
              </w:rPr>
            </w:pPr>
            <w:r w:rsidRPr="00415761">
              <w:rPr>
                <w:rFonts w:asciiTheme="minorHAnsi" w:hAnsiTheme="minorHAnsi"/>
                <w:b/>
                <w:bCs/>
                <w:sz w:val="20"/>
                <w:szCs w:val="20"/>
              </w:rPr>
              <w:t>Predstavitev – ustna</w:t>
            </w:r>
          </w:p>
        </w:tc>
        <w:tc>
          <w:tcPr>
            <w:tcW w:w="1871" w:type="dxa"/>
          </w:tcPr>
          <w:p w:rsidR="00F57832" w:rsidRPr="00415761" w:rsidRDefault="00F57832" w:rsidP="00415761">
            <w:pPr>
              <w:ind w:firstLine="0"/>
              <w:jc w:val="center"/>
              <w:rPr>
                <w:rFonts w:asciiTheme="minorHAnsi" w:hAnsiTheme="minorHAnsi"/>
                <w:b/>
                <w:bCs/>
                <w:sz w:val="20"/>
                <w:szCs w:val="20"/>
              </w:rPr>
            </w:pPr>
            <w:r w:rsidRPr="00415761">
              <w:rPr>
                <w:rFonts w:asciiTheme="minorHAnsi" w:hAnsiTheme="minorHAnsi"/>
                <w:b/>
                <w:bCs/>
                <w:sz w:val="20"/>
                <w:szCs w:val="20"/>
              </w:rPr>
              <w:t>Predstavitev – pisna</w:t>
            </w:r>
          </w:p>
        </w:tc>
      </w:tr>
      <w:tr w:rsidR="00F57832" w:rsidRPr="00415761" w:rsidTr="009F2498">
        <w:trPr>
          <w:trHeight w:val="540"/>
          <w:tblCellSpacing w:w="0" w:type="dxa"/>
        </w:trPr>
        <w:tc>
          <w:tcPr>
            <w:tcW w:w="920" w:type="dxa"/>
            <w:shd w:val="clear" w:color="auto" w:fill="auto"/>
          </w:tcPr>
          <w:p w:rsidR="00F57832" w:rsidRPr="00415761" w:rsidRDefault="00F57832" w:rsidP="00415761">
            <w:pPr>
              <w:ind w:firstLine="0"/>
              <w:rPr>
                <w:rFonts w:asciiTheme="minorHAnsi" w:hAnsiTheme="minorHAnsi"/>
                <w:sz w:val="20"/>
                <w:szCs w:val="20"/>
              </w:rPr>
            </w:pPr>
            <w:r w:rsidRPr="00415761">
              <w:rPr>
                <w:rFonts w:asciiTheme="minorHAnsi" w:hAnsiTheme="minorHAnsi"/>
                <w:b/>
                <w:bCs/>
                <w:sz w:val="20"/>
                <w:szCs w:val="20"/>
              </w:rPr>
              <w:t>3 točke</w:t>
            </w:r>
          </w:p>
        </w:tc>
        <w:tc>
          <w:tcPr>
            <w:tcW w:w="1870" w:type="dxa"/>
            <w:shd w:val="clear" w:color="auto" w:fill="auto"/>
          </w:tcPr>
          <w:p w:rsidR="00F57832" w:rsidRPr="00415761" w:rsidRDefault="00F57832" w:rsidP="00415761">
            <w:pPr>
              <w:ind w:firstLine="0"/>
              <w:rPr>
                <w:rFonts w:asciiTheme="minorHAnsi" w:hAnsiTheme="minorHAnsi"/>
                <w:sz w:val="20"/>
                <w:szCs w:val="20"/>
              </w:rPr>
            </w:pPr>
            <w:r w:rsidRPr="00415761">
              <w:rPr>
                <w:rFonts w:asciiTheme="minorHAnsi" w:hAnsiTheme="minorHAnsi"/>
                <w:sz w:val="20"/>
                <w:szCs w:val="20"/>
              </w:rPr>
              <w:t xml:space="preserve">Samostojen predlog </w:t>
            </w:r>
          </w:p>
        </w:tc>
        <w:tc>
          <w:tcPr>
            <w:tcW w:w="1870" w:type="dxa"/>
            <w:shd w:val="clear" w:color="auto" w:fill="auto"/>
          </w:tcPr>
          <w:p w:rsidR="00F57832" w:rsidRPr="00415761" w:rsidRDefault="00F57832" w:rsidP="00415761">
            <w:pPr>
              <w:ind w:firstLine="0"/>
              <w:rPr>
                <w:rFonts w:asciiTheme="minorHAnsi" w:hAnsiTheme="minorHAnsi"/>
                <w:sz w:val="20"/>
                <w:szCs w:val="20"/>
              </w:rPr>
            </w:pPr>
            <w:r w:rsidRPr="00415761">
              <w:rPr>
                <w:rFonts w:asciiTheme="minorHAnsi" w:hAnsiTheme="minorHAnsi"/>
                <w:sz w:val="20"/>
                <w:szCs w:val="20"/>
              </w:rPr>
              <w:t xml:space="preserve">Samostojen načrt dela </w:t>
            </w:r>
          </w:p>
        </w:tc>
        <w:tc>
          <w:tcPr>
            <w:tcW w:w="1871" w:type="dxa"/>
            <w:shd w:val="clear" w:color="auto" w:fill="auto"/>
          </w:tcPr>
          <w:p w:rsidR="00F57832" w:rsidRPr="00415761" w:rsidRDefault="00F57832" w:rsidP="00415761">
            <w:pPr>
              <w:ind w:firstLine="0"/>
              <w:rPr>
                <w:rFonts w:asciiTheme="minorHAnsi" w:hAnsiTheme="minorHAnsi"/>
                <w:sz w:val="20"/>
                <w:szCs w:val="20"/>
              </w:rPr>
            </w:pPr>
            <w:r w:rsidRPr="00415761">
              <w:rPr>
                <w:rFonts w:asciiTheme="minorHAnsi" w:hAnsiTheme="minorHAnsi"/>
                <w:sz w:val="20"/>
                <w:szCs w:val="20"/>
              </w:rPr>
              <w:t>Delo opravi samostojno</w:t>
            </w:r>
          </w:p>
        </w:tc>
        <w:tc>
          <w:tcPr>
            <w:tcW w:w="1870" w:type="dxa"/>
          </w:tcPr>
          <w:p w:rsidR="00F57832" w:rsidRPr="00415761" w:rsidRDefault="00F57832" w:rsidP="00415761">
            <w:pPr>
              <w:ind w:firstLine="0"/>
              <w:rPr>
                <w:rFonts w:asciiTheme="minorHAnsi" w:hAnsiTheme="minorHAnsi"/>
                <w:sz w:val="20"/>
                <w:szCs w:val="20"/>
              </w:rPr>
            </w:pPr>
            <w:r w:rsidRPr="00415761">
              <w:rPr>
                <w:rFonts w:asciiTheme="minorHAnsi" w:hAnsiTheme="minorHAnsi"/>
                <w:sz w:val="20"/>
                <w:szCs w:val="20"/>
              </w:rPr>
              <w:t>Predložen izdelek skoraj brez napak</w:t>
            </w:r>
          </w:p>
          <w:p w:rsidR="00F57832" w:rsidRPr="00415761" w:rsidRDefault="00F57832" w:rsidP="00415761">
            <w:pPr>
              <w:ind w:firstLine="0"/>
              <w:rPr>
                <w:rFonts w:asciiTheme="minorHAnsi" w:hAnsiTheme="minorHAnsi"/>
                <w:sz w:val="20"/>
                <w:szCs w:val="20"/>
              </w:rPr>
            </w:pPr>
          </w:p>
        </w:tc>
        <w:tc>
          <w:tcPr>
            <w:tcW w:w="1870" w:type="dxa"/>
          </w:tcPr>
          <w:p w:rsidR="00F57832" w:rsidRPr="00415761" w:rsidRDefault="00F57832" w:rsidP="00415761">
            <w:pPr>
              <w:ind w:firstLine="0"/>
              <w:rPr>
                <w:rFonts w:asciiTheme="minorHAnsi" w:hAnsiTheme="minorHAnsi"/>
                <w:sz w:val="20"/>
                <w:szCs w:val="20"/>
              </w:rPr>
            </w:pPr>
            <w:r w:rsidRPr="00415761">
              <w:rPr>
                <w:rFonts w:asciiTheme="minorHAnsi" w:hAnsiTheme="minorHAnsi"/>
                <w:sz w:val="20"/>
                <w:szCs w:val="20"/>
              </w:rPr>
              <w:t xml:space="preserve">Kvalitetno ovrednoten problem, lastni utemeljeni zaključki </w:t>
            </w:r>
          </w:p>
        </w:tc>
        <w:tc>
          <w:tcPr>
            <w:tcW w:w="1871" w:type="dxa"/>
          </w:tcPr>
          <w:p w:rsidR="00F57832" w:rsidRPr="00415761" w:rsidRDefault="00F57832" w:rsidP="00415761">
            <w:pPr>
              <w:ind w:firstLine="0"/>
              <w:rPr>
                <w:rFonts w:asciiTheme="minorHAnsi" w:hAnsiTheme="minorHAnsi"/>
                <w:sz w:val="20"/>
                <w:szCs w:val="20"/>
              </w:rPr>
            </w:pPr>
            <w:r w:rsidRPr="00415761">
              <w:rPr>
                <w:rFonts w:asciiTheme="minorHAnsi" w:hAnsiTheme="minorHAnsi"/>
                <w:sz w:val="20"/>
                <w:szCs w:val="20"/>
              </w:rPr>
              <w:t>Brezhibna predstavitev (govori brez uporabe teksta in se ob tem ne moti)</w:t>
            </w:r>
          </w:p>
        </w:tc>
        <w:tc>
          <w:tcPr>
            <w:tcW w:w="1871" w:type="dxa"/>
          </w:tcPr>
          <w:p w:rsidR="00F57832" w:rsidRPr="00415761" w:rsidRDefault="00F57832" w:rsidP="00415761">
            <w:pPr>
              <w:ind w:firstLine="0"/>
              <w:rPr>
                <w:rFonts w:asciiTheme="minorHAnsi" w:hAnsiTheme="minorHAnsi"/>
                <w:sz w:val="20"/>
                <w:szCs w:val="20"/>
              </w:rPr>
            </w:pPr>
            <w:r w:rsidRPr="00415761">
              <w:rPr>
                <w:rFonts w:asciiTheme="minorHAnsi" w:hAnsiTheme="minorHAnsi"/>
                <w:sz w:val="20"/>
                <w:szCs w:val="20"/>
              </w:rPr>
              <w:t>Predložen izdelek skoraj brez napak</w:t>
            </w:r>
          </w:p>
          <w:p w:rsidR="00F57832" w:rsidRPr="00415761" w:rsidRDefault="00F57832" w:rsidP="00415761">
            <w:pPr>
              <w:ind w:firstLine="0"/>
              <w:rPr>
                <w:rFonts w:asciiTheme="minorHAnsi" w:hAnsiTheme="minorHAnsi"/>
                <w:sz w:val="20"/>
                <w:szCs w:val="20"/>
              </w:rPr>
            </w:pPr>
            <w:r w:rsidRPr="00415761">
              <w:rPr>
                <w:rFonts w:asciiTheme="minorHAnsi" w:hAnsiTheme="minorHAnsi"/>
                <w:sz w:val="20"/>
                <w:szCs w:val="20"/>
              </w:rPr>
              <w:t>(besedilo razdeljeno v odstavke in poglavja, ki so ustrezno naslovljena. Poglavja so ustrezno dolga in si sledijo v smiselnem vrstnem redu. V tekstu so le posamezne  napake)</w:t>
            </w:r>
          </w:p>
        </w:tc>
      </w:tr>
      <w:tr w:rsidR="00F57832" w:rsidRPr="00415761" w:rsidTr="009F2498">
        <w:trPr>
          <w:trHeight w:val="870"/>
          <w:tblCellSpacing w:w="0" w:type="dxa"/>
        </w:trPr>
        <w:tc>
          <w:tcPr>
            <w:tcW w:w="920" w:type="dxa"/>
            <w:shd w:val="clear" w:color="auto" w:fill="auto"/>
          </w:tcPr>
          <w:p w:rsidR="00F57832" w:rsidRPr="00415761" w:rsidRDefault="00F57832" w:rsidP="00415761">
            <w:pPr>
              <w:ind w:firstLine="0"/>
              <w:rPr>
                <w:rFonts w:asciiTheme="minorHAnsi" w:hAnsiTheme="minorHAnsi"/>
                <w:sz w:val="20"/>
                <w:szCs w:val="20"/>
              </w:rPr>
            </w:pPr>
            <w:r w:rsidRPr="00415761">
              <w:rPr>
                <w:rFonts w:asciiTheme="minorHAnsi" w:hAnsiTheme="minorHAnsi"/>
                <w:b/>
                <w:bCs/>
                <w:sz w:val="20"/>
                <w:szCs w:val="20"/>
              </w:rPr>
              <w:t>2 točki</w:t>
            </w:r>
          </w:p>
        </w:tc>
        <w:tc>
          <w:tcPr>
            <w:tcW w:w="1870" w:type="dxa"/>
            <w:shd w:val="clear" w:color="auto" w:fill="auto"/>
          </w:tcPr>
          <w:p w:rsidR="00F57832" w:rsidRPr="00415761" w:rsidRDefault="00F57832" w:rsidP="00415761">
            <w:pPr>
              <w:ind w:firstLine="0"/>
              <w:rPr>
                <w:rFonts w:asciiTheme="minorHAnsi" w:hAnsiTheme="minorHAnsi"/>
                <w:sz w:val="20"/>
                <w:szCs w:val="20"/>
              </w:rPr>
            </w:pPr>
            <w:r w:rsidRPr="00415761">
              <w:rPr>
                <w:rFonts w:asciiTheme="minorHAnsi" w:hAnsiTheme="minorHAnsi"/>
                <w:sz w:val="20"/>
                <w:szCs w:val="20"/>
              </w:rPr>
              <w:t>Samostojen predlog potreben manjših dopolnitev</w:t>
            </w:r>
          </w:p>
        </w:tc>
        <w:tc>
          <w:tcPr>
            <w:tcW w:w="1870" w:type="dxa"/>
            <w:shd w:val="clear" w:color="auto" w:fill="auto"/>
          </w:tcPr>
          <w:p w:rsidR="00F57832" w:rsidRPr="00415761" w:rsidRDefault="00F57832" w:rsidP="00415761">
            <w:pPr>
              <w:ind w:firstLine="0"/>
              <w:rPr>
                <w:rFonts w:asciiTheme="minorHAnsi" w:hAnsiTheme="minorHAnsi"/>
                <w:sz w:val="20"/>
                <w:szCs w:val="20"/>
              </w:rPr>
            </w:pPr>
            <w:r w:rsidRPr="00415761">
              <w:rPr>
                <w:rFonts w:asciiTheme="minorHAnsi" w:hAnsiTheme="minorHAnsi"/>
                <w:sz w:val="20"/>
                <w:szCs w:val="20"/>
              </w:rPr>
              <w:t>Samostojen načrt potreben manjših dopolnitev</w:t>
            </w:r>
          </w:p>
        </w:tc>
        <w:tc>
          <w:tcPr>
            <w:tcW w:w="1871" w:type="dxa"/>
            <w:shd w:val="clear" w:color="auto" w:fill="auto"/>
          </w:tcPr>
          <w:p w:rsidR="00F57832" w:rsidRPr="00415761" w:rsidRDefault="00F57832" w:rsidP="00415761">
            <w:pPr>
              <w:ind w:firstLine="0"/>
              <w:rPr>
                <w:rFonts w:asciiTheme="minorHAnsi" w:hAnsiTheme="minorHAnsi"/>
                <w:sz w:val="20"/>
                <w:szCs w:val="20"/>
              </w:rPr>
            </w:pPr>
            <w:r w:rsidRPr="00415761">
              <w:rPr>
                <w:rFonts w:asciiTheme="minorHAnsi" w:hAnsiTheme="minorHAnsi"/>
                <w:sz w:val="20"/>
                <w:szCs w:val="20"/>
              </w:rPr>
              <w:t>Potrebuje le manjšo pomoč</w:t>
            </w:r>
          </w:p>
        </w:tc>
        <w:tc>
          <w:tcPr>
            <w:tcW w:w="1870" w:type="dxa"/>
          </w:tcPr>
          <w:p w:rsidR="00F57832" w:rsidRPr="00415761" w:rsidRDefault="00F57832" w:rsidP="00415761">
            <w:pPr>
              <w:ind w:firstLine="0"/>
              <w:rPr>
                <w:rFonts w:asciiTheme="minorHAnsi" w:hAnsiTheme="minorHAnsi"/>
                <w:sz w:val="20"/>
                <w:szCs w:val="20"/>
              </w:rPr>
            </w:pPr>
            <w:r w:rsidRPr="00415761">
              <w:rPr>
                <w:rFonts w:asciiTheme="minorHAnsi" w:hAnsiTheme="minorHAnsi"/>
                <w:sz w:val="20"/>
                <w:szCs w:val="20"/>
              </w:rPr>
              <w:t>Predložen izdelek z manjšimi napakami</w:t>
            </w:r>
          </w:p>
          <w:p w:rsidR="00F57832" w:rsidRPr="00415761" w:rsidRDefault="00F57832" w:rsidP="00415761">
            <w:pPr>
              <w:ind w:firstLine="0"/>
              <w:rPr>
                <w:rFonts w:asciiTheme="minorHAnsi" w:hAnsiTheme="minorHAnsi"/>
                <w:sz w:val="20"/>
                <w:szCs w:val="20"/>
              </w:rPr>
            </w:pPr>
          </w:p>
        </w:tc>
        <w:tc>
          <w:tcPr>
            <w:tcW w:w="1870" w:type="dxa"/>
          </w:tcPr>
          <w:p w:rsidR="00F57832" w:rsidRPr="00415761" w:rsidRDefault="00F57832" w:rsidP="00415761">
            <w:pPr>
              <w:ind w:firstLine="0"/>
              <w:rPr>
                <w:rFonts w:asciiTheme="minorHAnsi" w:hAnsiTheme="minorHAnsi"/>
                <w:sz w:val="20"/>
                <w:szCs w:val="20"/>
              </w:rPr>
            </w:pPr>
            <w:r w:rsidRPr="00415761">
              <w:rPr>
                <w:rFonts w:asciiTheme="minorHAnsi" w:hAnsiTheme="minorHAnsi"/>
                <w:sz w:val="20"/>
                <w:szCs w:val="20"/>
              </w:rPr>
              <w:t>Kvalitetno ovrednoten problem</w:t>
            </w:r>
          </w:p>
        </w:tc>
        <w:tc>
          <w:tcPr>
            <w:tcW w:w="1871" w:type="dxa"/>
          </w:tcPr>
          <w:p w:rsidR="00F57832" w:rsidRPr="00415761" w:rsidRDefault="00F57832" w:rsidP="00415761">
            <w:pPr>
              <w:ind w:firstLine="0"/>
              <w:rPr>
                <w:rFonts w:asciiTheme="minorHAnsi" w:hAnsiTheme="minorHAnsi"/>
                <w:sz w:val="20"/>
                <w:szCs w:val="20"/>
              </w:rPr>
            </w:pPr>
            <w:r w:rsidRPr="00415761">
              <w:rPr>
                <w:rFonts w:asciiTheme="minorHAnsi" w:hAnsiTheme="minorHAnsi"/>
                <w:sz w:val="20"/>
                <w:szCs w:val="20"/>
              </w:rPr>
              <w:t>a) Govori brez uporabe teksta, pri tem se moti; b) predstavlja ob uporabi teksta in se pri tem ne moti</w:t>
            </w:r>
          </w:p>
        </w:tc>
        <w:tc>
          <w:tcPr>
            <w:tcW w:w="1871" w:type="dxa"/>
          </w:tcPr>
          <w:p w:rsidR="00F57832" w:rsidRPr="00415761" w:rsidRDefault="00F57832" w:rsidP="00415761">
            <w:pPr>
              <w:ind w:firstLine="0"/>
              <w:rPr>
                <w:rFonts w:asciiTheme="minorHAnsi" w:hAnsiTheme="minorHAnsi"/>
                <w:sz w:val="20"/>
                <w:szCs w:val="20"/>
              </w:rPr>
            </w:pPr>
            <w:r w:rsidRPr="00415761">
              <w:rPr>
                <w:rFonts w:asciiTheme="minorHAnsi" w:hAnsiTheme="minorHAnsi"/>
                <w:sz w:val="20"/>
                <w:szCs w:val="20"/>
              </w:rPr>
              <w:t>Predložen izdelek z manjšimi napakami</w:t>
            </w:r>
          </w:p>
          <w:p w:rsidR="00F57832" w:rsidRPr="00415761" w:rsidRDefault="00F57832" w:rsidP="00415761">
            <w:pPr>
              <w:ind w:firstLine="0"/>
              <w:rPr>
                <w:rFonts w:asciiTheme="minorHAnsi" w:hAnsiTheme="minorHAnsi"/>
                <w:sz w:val="20"/>
                <w:szCs w:val="20"/>
              </w:rPr>
            </w:pPr>
            <w:r w:rsidRPr="00415761">
              <w:rPr>
                <w:rFonts w:asciiTheme="minorHAnsi" w:hAnsiTheme="minorHAnsi"/>
                <w:sz w:val="20"/>
                <w:szCs w:val="20"/>
              </w:rPr>
              <w:t>(besedilo razdeljeno v odstavke ; dolžina posameznega odseka ne ustreza pomenu. V tekstu je malo jezikovnih napak)</w:t>
            </w:r>
          </w:p>
        </w:tc>
      </w:tr>
      <w:tr w:rsidR="00F57832" w:rsidRPr="00415761" w:rsidTr="009F2498">
        <w:trPr>
          <w:trHeight w:val="750"/>
          <w:tblCellSpacing w:w="0" w:type="dxa"/>
        </w:trPr>
        <w:tc>
          <w:tcPr>
            <w:tcW w:w="920" w:type="dxa"/>
            <w:shd w:val="clear" w:color="auto" w:fill="auto"/>
          </w:tcPr>
          <w:p w:rsidR="00F57832" w:rsidRPr="00415761" w:rsidRDefault="00F57832" w:rsidP="00415761">
            <w:pPr>
              <w:ind w:firstLine="0"/>
              <w:rPr>
                <w:rFonts w:asciiTheme="minorHAnsi" w:hAnsiTheme="minorHAnsi"/>
                <w:sz w:val="20"/>
                <w:szCs w:val="20"/>
              </w:rPr>
            </w:pPr>
            <w:r w:rsidRPr="00415761">
              <w:rPr>
                <w:rFonts w:asciiTheme="minorHAnsi" w:hAnsiTheme="minorHAnsi"/>
                <w:b/>
                <w:bCs/>
                <w:sz w:val="20"/>
                <w:szCs w:val="20"/>
              </w:rPr>
              <w:t>1 točka</w:t>
            </w:r>
          </w:p>
        </w:tc>
        <w:tc>
          <w:tcPr>
            <w:tcW w:w="1870" w:type="dxa"/>
            <w:shd w:val="clear" w:color="auto" w:fill="auto"/>
          </w:tcPr>
          <w:p w:rsidR="00F57832" w:rsidRPr="00415761" w:rsidRDefault="00F57832" w:rsidP="00415761">
            <w:pPr>
              <w:ind w:firstLine="0"/>
              <w:rPr>
                <w:rFonts w:asciiTheme="minorHAnsi" w:hAnsiTheme="minorHAnsi"/>
                <w:sz w:val="20"/>
                <w:szCs w:val="20"/>
              </w:rPr>
            </w:pPr>
            <w:r w:rsidRPr="00415761">
              <w:rPr>
                <w:rFonts w:asciiTheme="minorHAnsi" w:hAnsiTheme="minorHAnsi"/>
                <w:sz w:val="20"/>
                <w:szCs w:val="20"/>
              </w:rPr>
              <w:t>Samostojen predlog potreben večjih dopolnitev</w:t>
            </w:r>
          </w:p>
        </w:tc>
        <w:tc>
          <w:tcPr>
            <w:tcW w:w="1870" w:type="dxa"/>
            <w:shd w:val="clear" w:color="auto" w:fill="auto"/>
          </w:tcPr>
          <w:p w:rsidR="00F57832" w:rsidRPr="00415761" w:rsidRDefault="00F57832" w:rsidP="00415761">
            <w:pPr>
              <w:ind w:firstLine="0"/>
              <w:rPr>
                <w:rFonts w:asciiTheme="minorHAnsi" w:hAnsiTheme="minorHAnsi"/>
                <w:sz w:val="20"/>
                <w:szCs w:val="20"/>
              </w:rPr>
            </w:pPr>
            <w:r w:rsidRPr="00415761">
              <w:rPr>
                <w:rFonts w:asciiTheme="minorHAnsi" w:hAnsiTheme="minorHAnsi"/>
                <w:sz w:val="20"/>
                <w:szCs w:val="20"/>
              </w:rPr>
              <w:t>Samostojen načrt potreben velikih dopolnitev</w:t>
            </w:r>
          </w:p>
        </w:tc>
        <w:tc>
          <w:tcPr>
            <w:tcW w:w="1871" w:type="dxa"/>
            <w:shd w:val="clear" w:color="auto" w:fill="auto"/>
          </w:tcPr>
          <w:p w:rsidR="00F57832" w:rsidRPr="00415761" w:rsidRDefault="00F57832" w:rsidP="00415761">
            <w:pPr>
              <w:ind w:firstLine="0"/>
              <w:rPr>
                <w:rFonts w:asciiTheme="minorHAnsi" w:hAnsiTheme="minorHAnsi"/>
                <w:sz w:val="20"/>
                <w:szCs w:val="20"/>
              </w:rPr>
            </w:pPr>
            <w:r w:rsidRPr="00415761">
              <w:rPr>
                <w:rFonts w:asciiTheme="minorHAnsi" w:hAnsiTheme="minorHAnsi"/>
                <w:sz w:val="20"/>
                <w:szCs w:val="20"/>
              </w:rPr>
              <w:t>Potrebuje veliko pomoči</w:t>
            </w:r>
          </w:p>
        </w:tc>
        <w:tc>
          <w:tcPr>
            <w:tcW w:w="1870" w:type="dxa"/>
          </w:tcPr>
          <w:p w:rsidR="00F57832" w:rsidRPr="00415761" w:rsidRDefault="00F57832" w:rsidP="00415761">
            <w:pPr>
              <w:ind w:firstLine="0"/>
              <w:rPr>
                <w:rFonts w:asciiTheme="minorHAnsi" w:hAnsiTheme="minorHAnsi"/>
                <w:sz w:val="20"/>
                <w:szCs w:val="20"/>
              </w:rPr>
            </w:pPr>
            <w:r w:rsidRPr="00415761">
              <w:rPr>
                <w:rFonts w:asciiTheme="minorHAnsi" w:hAnsiTheme="minorHAnsi"/>
                <w:sz w:val="20"/>
                <w:szCs w:val="20"/>
              </w:rPr>
              <w:t xml:space="preserve">Predloženi izdelek z večjimi napakami, </w:t>
            </w:r>
          </w:p>
          <w:p w:rsidR="00F57832" w:rsidRPr="00415761" w:rsidRDefault="00F57832" w:rsidP="00415761">
            <w:pPr>
              <w:ind w:firstLine="0"/>
              <w:rPr>
                <w:rFonts w:asciiTheme="minorHAnsi" w:hAnsiTheme="minorHAnsi"/>
                <w:sz w:val="20"/>
                <w:szCs w:val="20"/>
              </w:rPr>
            </w:pPr>
          </w:p>
          <w:p w:rsidR="00F57832" w:rsidRPr="00415761" w:rsidRDefault="00F57832" w:rsidP="00415761">
            <w:pPr>
              <w:ind w:firstLine="0"/>
              <w:rPr>
                <w:rFonts w:asciiTheme="minorHAnsi" w:hAnsiTheme="minorHAnsi"/>
                <w:sz w:val="20"/>
                <w:szCs w:val="20"/>
              </w:rPr>
            </w:pPr>
          </w:p>
        </w:tc>
        <w:tc>
          <w:tcPr>
            <w:tcW w:w="1870" w:type="dxa"/>
          </w:tcPr>
          <w:p w:rsidR="00F57832" w:rsidRPr="00415761" w:rsidRDefault="00F57832" w:rsidP="00415761">
            <w:pPr>
              <w:ind w:firstLine="0"/>
              <w:rPr>
                <w:rFonts w:asciiTheme="minorHAnsi" w:hAnsiTheme="minorHAnsi"/>
                <w:sz w:val="20"/>
                <w:szCs w:val="20"/>
              </w:rPr>
            </w:pPr>
            <w:r w:rsidRPr="00415761">
              <w:rPr>
                <w:rFonts w:asciiTheme="minorHAnsi" w:hAnsiTheme="minorHAnsi"/>
                <w:sz w:val="20"/>
                <w:szCs w:val="20"/>
              </w:rPr>
              <w:t>Le splošne ugotovitve</w:t>
            </w:r>
          </w:p>
        </w:tc>
        <w:tc>
          <w:tcPr>
            <w:tcW w:w="1871" w:type="dxa"/>
          </w:tcPr>
          <w:p w:rsidR="00F57832" w:rsidRPr="00415761" w:rsidRDefault="00F57832" w:rsidP="00415761">
            <w:pPr>
              <w:ind w:firstLine="0"/>
              <w:rPr>
                <w:rFonts w:asciiTheme="minorHAnsi" w:hAnsiTheme="minorHAnsi"/>
                <w:sz w:val="20"/>
                <w:szCs w:val="20"/>
              </w:rPr>
            </w:pPr>
            <w:r w:rsidRPr="00415761">
              <w:rPr>
                <w:rFonts w:asciiTheme="minorHAnsi" w:hAnsiTheme="minorHAnsi"/>
                <w:sz w:val="20"/>
                <w:szCs w:val="20"/>
              </w:rPr>
              <w:t>Tekst bere</w:t>
            </w:r>
          </w:p>
        </w:tc>
        <w:tc>
          <w:tcPr>
            <w:tcW w:w="1871" w:type="dxa"/>
          </w:tcPr>
          <w:p w:rsidR="00F57832" w:rsidRPr="00415761" w:rsidRDefault="00F57832" w:rsidP="00415761">
            <w:pPr>
              <w:ind w:firstLine="0"/>
              <w:rPr>
                <w:rFonts w:asciiTheme="minorHAnsi" w:hAnsiTheme="minorHAnsi"/>
                <w:sz w:val="20"/>
                <w:szCs w:val="20"/>
              </w:rPr>
            </w:pPr>
            <w:r w:rsidRPr="00415761">
              <w:rPr>
                <w:rFonts w:asciiTheme="minorHAnsi" w:hAnsiTheme="minorHAnsi"/>
                <w:sz w:val="20"/>
                <w:szCs w:val="20"/>
              </w:rPr>
              <w:t xml:space="preserve">Predloženi izdelek z večjimi napakami, </w:t>
            </w:r>
          </w:p>
          <w:p w:rsidR="00F57832" w:rsidRPr="00415761" w:rsidRDefault="00F57832" w:rsidP="00415761">
            <w:pPr>
              <w:ind w:firstLine="0"/>
              <w:rPr>
                <w:rFonts w:asciiTheme="minorHAnsi" w:hAnsiTheme="minorHAnsi"/>
                <w:sz w:val="20"/>
                <w:szCs w:val="20"/>
              </w:rPr>
            </w:pPr>
            <w:r w:rsidRPr="00415761">
              <w:rPr>
                <w:rFonts w:asciiTheme="minorHAnsi" w:hAnsiTheme="minorHAnsi"/>
                <w:sz w:val="20"/>
                <w:szCs w:val="20"/>
              </w:rPr>
              <w:t>(besedilo ni členjeno v odstavke ali je vrstni red odstavkov bolj ali manj naključen; v tekstu je več jezikovnih / pravopisnih napak,</w:t>
            </w:r>
          </w:p>
        </w:tc>
      </w:tr>
      <w:tr w:rsidR="00F57832" w:rsidRPr="00415761" w:rsidTr="009F2498">
        <w:trPr>
          <w:trHeight w:val="540"/>
          <w:tblCellSpacing w:w="0" w:type="dxa"/>
        </w:trPr>
        <w:tc>
          <w:tcPr>
            <w:tcW w:w="920" w:type="dxa"/>
            <w:shd w:val="clear" w:color="auto" w:fill="auto"/>
          </w:tcPr>
          <w:p w:rsidR="00F57832" w:rsidRPr="00415761" w:rsidRDefault="00F57832" w:rsidP="00415761">
            <w:pPr>
              <w:ind w:firstLine="0"/>
              <w:rPr>
                <w:rFonts w:asciiTheme="minorHAnsi" w:hAnsiTheme="minorHAnsi"/>
                <w:sz w:val="20"/>
                <w:szCs w:val="20"/>
              </w:rPr>
            </w:pPr>
            <w:r w:rsidRPr="00415761">
              <w:rPr>
                <w:rFonts w:asciiTheme="minorHAnsi" w:hAnsiTheme="minorHAnsi"/>
                <w:b/>
                <w:bCs/>
                <w:sz w:val="20"/>
                <w:szCs w:val="20"/>
              </w:rPr>
              <w:t>0 točk</w:t>
            </w:r>
          </w:p>
        </w:tc>
        <w:tc>
          <w:tcPr>
            <w:tcW w:w="1870" w:type="dxa"/>
            <w:shd w:val="clear" w:color="auto" w:fill="auto"/>
          </w:tcPr>
          <w:p w:rsidR="00F57832" w:rsidRPr="00415761" w:rsidRDefault="00F57832" w:rsidP="00415761">
            <w:pPr>
              <w:ind w:firstLine="0"/>
              <w:rPr>
                <w:rFonts w:asciiTheme="minorHAnsi" w:hAnsiTheme="minorHAnsi"/>
                <w:sz w:val="20"/>
                <w:szCs w:val="20"/>
              </w:rPr>
            </w:pPr>
            <w:r w:rsidRPr="00415761">
              <w:rPr>
                <w:rFonts w:asciiTheme="minorHAnsi" w:hAnsiTheme="minorHAnsi"/>
                <w:sz w:val="20"/>
                <w:szCs w:val="20"/>
              </w:rPr>
              <w:t>Učiteljev predlog</w:t>
            </w:r>
          </w:p>
        </w:tc>
        <w:tc>
          <w:tcPr>
            <w:tcW w:w="1870" w:type="dxa"/>
            <w:shd w:val="clear" w:color="auto" w:fill="auto"/>
          </w:tcPr>
          <w:p w:rsidR="00F57832" w:rsidRPr="00415761" w:rsidRDefault="00F57832" w:rsidP="00415761">
            <w:pPr>
              <w:ind w:firstLine="0"/>
              <w:rPr>
                <w:rFonts w:asciiTheme="minorHAnsi" w:hAnsiTheme="minorHAnsi"/>
                <w:sz w:val="20"/>
                <w:szCs w:val="20"/>
              </w:rPr>
            </w:pPr>
            <w:r w:rsidRPr="00415761">
              <w:rPr>
                <w:rFonts w:asciiTheme="minorHAnsi" w:hAnsiTheme="minorHAnsi"/>
                <w:sz w:val="20"/>
                <w:szCs w:val="20"/>
              </w:rPr>
              <w:t>Načrt sestavi učitelj</w:t>
            </w:r>
          </w:p>
        </w:tc>
        <w:tc>
          <w:tcPr>
            <w:tcW w:w="1871" w:type="dxa"/>
            <w:shd w:val="clear" w:color="auto" w:fill="auto"/>
          </w:tcPr>
          <w:p w:rsidR="00F57832" w:rsidRPr="00415761" w:rsidRDefault="00F57832" w:rsidP="00415761">
            <w:pPr>
              <w:ind w:firstLine="0"/>
              <w:rPr>
                <w:rFonts w:asciiTheme="minorHAnsi" w:hAnsiTheme="minorHAnsi"/>
                <w:sz w:val="20"/>
                <w:szCs w:val="20"/>
              </w:rPr>
            </w:pPr>
            <w:r w:rsidRPr="00415761">
              <w:rPr>
                <w:rFonts w:asciiTheme="minorHAnsi" w:hAnsiTheme="minorHAnsi"/>
                <w:sz w:val="20"/>
                <w:szCs w:val="20"/>
              </w:rPr>
              <w:t>Delo opravijo drugi</w:t>
            </w:r>
          </w:p>
        </w:tc>
        <w:tc>
          <w:tcPr>
            <w:tcW w:w="1870" w:type="dxa"/>
          </w:tcPr>
          <w:p w:rsidR="00F57832" w:rsidRPr="00415761" w:rsidRDefault="00F57832" w:rsidP="00415761">
            <w:pPr>
              <w:ind w:firstLine="0"/>
              <w:rPr>
                <w:rFonts w:asciiTheme="minorHAnsi" w:hAnsiTheme="minorHAnsi"/>
                <w:sz w:val="20"/>
                <w:szCs w:val="20"/>
              </w:rPr>
            </w:pPr>
            <w:r w:rsidRPr="00415761">
              <w:rPr>
                <w:rFonts w:asciiTheme="minorHAnsi" w:hAnsiTheme="minorHAnsi"/>
                <w:sz w:val="20"/>
                <w:szCs w:val="20"/>
              </w:rPr>
              <w:t>Izdelka ni ali je nerelevanten, predloži tuj izdelek (plagiat)</w:t>
            </w:r>
          </w:p>
        </w:tc>
        <w:tc>
          <w:tcPr>
            <w:tcW w:w="1870" w:type="dxa"/>
          </w:tcPr>
          <w:p w:rsidR="00F57832" w:rsidRPr="00415761" w:rsidRDefault="00F57832" w:rsidP="00415761">
            <w:pPr>
              <w:ind w:firstLine="0"/>
              <w:rPr>
                <w:rFonts w:asciiTheme="minorHAnsi" w:hAnsiTheme="minorHAnsi"/>
                <w:sz w:val="20"/>
                <w:szCs w:val="20"/>
              </w:rPr>
            </w:pPr>
            <w:r w:rsidRPr="00415761">
              <w:rPr>
                <w:rFonts w:asciiTheme="minorHAnsi" w:hAnsiTheme="minorHAnsi"/>
                <w:sz w:val="20"/>
                <w:szCs w:val="20"/>
              </w:rPr>
              <w:t>Zgrešeno ali manjka</w:t>
            </w:r>
          </w:p>
          <w:p w:rsidR="00F57832" w:rsidRPr="00415761" w:rsidRDefault="00F57832" w:rsidP="00415761">
            <w:pPr>
              <w:ind w:firstLine="0"/>
              <w:rPr>
                <w:rFonts w:asciiTheme="minorHAnsi" w:hAnsiTheme="minorHAnsi"/>
                <w:sz w:val="20"/>
                <w:szCs w:val="20"/>
              </w:rPr>
            </w:pPr>
          </w:p>
        </w:tc>
        <w:tc>
          <w:tcPr>
            <w:tcW w:w="1871" w:type="dxa"/>
          </w:tcPr>
          <w:p w:rsidR="00F57832" w:rsidRPr="00415761" w:rsidRDefault="00F57832" w:rsidP="00415761">
            <w:pPr>
              <w:ind w:firstLine="0"/>
              <w:rPr>
                <w:rFonts w:asciiTheme="minorHAnsi" w:hAnsiTheme="minorHAnsi"/>
                <w:sz w:val="20"/>
                <w:szCs w:val="20"/>
              </w:rPr>
            </w:pPr>
            <w:r w:rsidRPr="00415761">
              <w:rPr>
                <w:rFonts w:asciiTheme="minorHAnsi" w:hAnsiTheme="minorHAnsi"/>
                <w:sz w:val="20"/>
                <w:szCs w:val="20"/>
              </w:rPr>
              <w:t>Predstavitve ni napravil</w:t>
            </w:r>
          </w:p>
        </w:tc>
        <w:tc>
          <w:tcPr>
            <w:tcW w:w="1871" w:type="dxa"/>
          </w:tcPr>
          <w:p w:rsidR="00F57832" w:rsidRPr="00415761" w:rsidRDefault="00F57832" w:rsidP="00415761">
            <w:pPr>
              <w:ind w:firstLine="0"/>
              <w:rPr>
                <w:rFonts w:asciiTheme="minorHAnsi" w:hAnsiTheme="minorHAnsi"/>
                <w:sz w:val="20"/>
                <w:szCs w:val="20"/>
              </w:rPr>
            </w:pPr>
            <w:r w:rsidRPr="00415761">
              <w:rPr>
                <w:rFonts w:asciiTheme="minorHAnsi" w:hAnsiTheme="minorHAnsi"/>
                <w:sz w:val="20"/>
                <w:szCs w:val="20"/>
              </w:rPr>
              <w:t>Izdelka ni ali je nerelevanten</w:t>
            </w:r>
          </w:p>
        </w:tc>
      </w:tr>
    </w:tbl>
    <w:p w:rsidR="00F57832" w:rsidRPr="00415761" w:rsidRDefault="00F57832" w:rsidP="00415761">
      <w:pPr>
        <w:ind w:firstLine="0"/>
        <w:rPr>
          <w:rFonts w:asciiTheme="minorHAnsi" w:hAnsiTheme="minorHAnsi"/>
          <w:sz w:val="22"/>
          <w:szCs w:val="22"/>
        </w:rPr>
      </w:pPr>
    </w:p>
    <w:sectPr w:rsidR="00F57832" w:rsidRPr="00415761" w:rsidSect="00397C67">
      <w:headerReference w:type="default" r:id="rId8"/>
      <w:headerReference w:type="first" r:id="rId9"/>
      <w:pgSz w:w="16838" w:h="11906" w:orient="landscape"/>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7C67" w:rsidRDefault="00397C67" w:rsidP="00397C67">
      <w:r>
        <w:separator/>
      </w:r>
    </w:p>
  </w:endnote>
  <w:endnote w:type="continuationSeparator" w:id="0">
    <w:p w:rsidR="00397C67" w:rsidRDefault="00397C67" w:rsidP="00397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7C67" w:rsidRDefault="00397C67" w:rsidP="00397C67">
      <w:r>
        <w:separator/>
      </w:r>
    </w:p>
  </w:footnote>
  <w:footnote w:type="continuationSeparator" w:id="0">
    <w:p w:rsidR="00397C67" w:rsidRDefault="00397C67" w:rsidP="00397C67">
      <w:r>
        <w:continuationSeparator/>
      </w:r>
    </w:p>
  </w:footnote>
  <w:footnote w:id="1">
    <w:p w:rsidR="006B401A" w:rsidRDefault="006B401A">
      <w:pPr>
        <w:pStyle w:val="Sprotnaopomba-besedilo"/>
      </w:pPr>
      <w:r>
        <w:rPr>
          <w:rStyle w:val="Sprotnaopomba-sklic"/>
        </w:rPr>
        <w:footnoteRef/>
      </w:r>
      <w:r>
        <w:t xml:space="preserve"> </w:t>
      </w:r>
      <w:r w:rsidRPr="006B401A">
        <w:rPr>
          <w:rFonts w:asciiTheme="minorHAnsi" w:hAnsiTheme="minorHAnsi"/>
          <w:sz w:val="22"/>
          <w:szCs w:val="22"/>
        </w:rPr>
        <w:t>41 – 50 % = nezadostno (5); 31 – 40 % = nezadostno (4); 21 – 30 % = nezadostno (3); 11 – 20 % = nezadostno (2); 0 – 10 % = nezadostno (1)</w:t>
      </w:r>
      <w:bookmarkStart w:id="0" w:name="_GoBack"/>
      <w:bookmarkEnd w:id="0"/>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C67" w:rsidRPr="00C95A88" w:rsidRDefault="00397C67" w:rsidP="00397C67">
    <w:pPr>
      <w:rPr>
        <w:rFonts w:asciiTheme="minorHAnsi" w:hAnsiTheme="minorHAnsi"/>
        <w:sz w:val="22"/>
        <w:szCs w:val="22"/>
      </w:rPr>
    </w:pPr>
    <w:r w:rsidRPr="00C95A88">
      <w:rPr>
        <w:rFonts w:asciiTheme="minorHAnsi" w:hAnsiTheme="minorHAnsi"/>
        <w:sz w:val="22"/>
        <w:szCs w:val="22"/>
      </w:rPr>
      <w:t>Dokument DV 0.6 /30. 7. 2014</w:t>
    </w:r>
  </w:p>
  <w:p w:rsidR="00397C67" w:rsidRDefault="00397C67" w:rsidP="00397C67">
    <w:pPr>
      <w:pStyle w:val="Glava"/>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C67" w:rsidRDefault="00397C67" w:rsidP="00397C67">
    <w:pPr>
      <w:jc w:val="center"/>
    </w:pPr>
    <w:r>
      <w:rPr>
        <w:noProof/>
        <w:lang w:eastAsia="sl-SI"/>
      </w:rPr>
      <w:drawing>
        <wp:inline distT="0" distB="0" distL="0" distR="0" wp14:anchorId="4221790D" wp14:editId="192DB4D4">
          <wp:extent cx="900000" cy="512137"/>
          <wp:effectExtent l="0" t="0" r="0" b="2540"/>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M.SI.png"/>
                  <pic:cNvPicPr/>
                </pic:nvPicPr>
                <pic:blipFill rotWithShape="1">
                  <a:blip r:embed="rId1">
                    <a:extLst>
                      <a:ext uri="{28A0092B-C50C-407E-A947-70E740481C1C}">
                        <a14:useLocalDpi xmlns:a14="http://schemas.microsoft.com/office/drawing/2010/main" val="0"/>
                      </a:ext>
                    </a:extLst>
                  </a:blip>
                  <a:srcRect l="2892" t="3389" r="3140" b="5222"/>
                  <a:stretch/>
                </pic:blipFill>
                <pic:spPr bwMode="auto">
                  <a:xfrm>
                    <a:off x="0" y="0"/>
                    <a:ext cx="900000" cy="512137"/>
                  </a:xfrm>
                  <a:prstGeom prst="rect">
                    <a:avLst/>
                  </a:prstGeom>
                  <a:ln>
                    <a:noFill/>
                  </a:ln>
                  <a:extLst>
                    <a:ext uri="{53640926-AAD7-44D8-BBD7-CCE9431645EC}">
                      <a14:shadowObscured xmlns:a14="http://schemas.microsoft.com/office/drawing/2010/main"/>
                    </a:ext>
                  </a:extLst>
                </pic:spPr>
              </pic:pic>
            </a:graphicData>
          </a:graphic>
        </wp:inline>
      </w:drawing>
    </w:r>
  </w:p>
  <w:p w:rsidR="00397C67" w:rsidRDefault="00397C67" w:rsidP="00397C67">
    <w:pPr>
      <w:pStyle w:val="Glava"/>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586509"/>
    <w:multiLevelType w:val="hybridMultilevel"/>
    <w:tmpl w:val="AF049C6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49F3395A"/>
    <w:multiLevelType w:val="hybridMultilevel"/>
    <w:tmpl w:val="D69A77C8"/>
    <w:lvl w:ilvl="0" w:tplc="0424000F">
      <w:start w:val="1"/>
      <w:numFmt w:val="decimal"/>
      <w:lvlText w:val="%1."/>
      <w:lvlJc w:val="left"/>
      <w:pPr>
        <w:ind w:left="1287" w:hanging="360"/>
      </w:pPr>
    </w:lvl>
    <w:lvl w:ilvl="1" w:tplc="04240019" w:tentative="1">
      <w:start w:val="1"/>
      <w:numFmt w:val="lowerLetter"/>
      <w:lvlText w:val="%2."/>
      <w:lvlJc w:val="left"/>
      <w:pPr>
        <w:ind w:left="2007" w:hanging="360"/>
      </w:pPr>
    </w:lvl>
    <w:lvl w:ilvl="2" w:tplc="0424001B" w:tentative="1">
      <w:start w:val="1"/>
      <w:numFmt w:val="lowerRoman"/>
      <w:lvlText w:val="%3."/>
      <w:lvlJc w:val="right"/>
      <w:pPr>
        <w:ind w:left="2727" w:hanging="180"/>
      </w:pPr>
    </w:lvl>
    <w:lvl w:ilvl="3" w:tplc="0424000F" w:tentative="1">
      <w:start w:val="1"/>
      <w:numFmt w:val="decimal"/>
      <w:lvlText w:val="%4."/>
      <w:lvlJc w:val="left"/>
      <w:pPr>
        <w:ind w:left="3447" w:hanging="360"/>
      </w:pPr>
    </w:lvl>
    <w:lvl w:ilvl="4" w:tplc="04240019" w:tentative="1">
      <w:start w:val="1"/>
      <w:numFmt w:val="lowerLetter"/>
      <w:lvlText w:val="%5."/>
      <w:lvlJc w:val="left"/>
      <w:pPr>
        <w:ind w:left="4167" w:hanging="360"/>
      </w:pPr>
    </w:lvl>
    <w:lvl w:ilvl="5" w:tplc="0424001B" w:tentative="1">
      <w:start w:val="1"/>
      <w:numFmt w:val="lowerRoman"/>
      <w:lvlText w:val="%6."/>
      <w:lvlJc w:val="right"/>
      <w:pPr>
        <w:ind w:left="4887" w:hanging="180"/>
      </w:pPr>
    </w:lvl>
    <w:lvl w:ilvl="6" w:tplc="0424000F" w:tentative="1">
      <w:start w:val="1"/>
      <w:numFmt w:val="decimal"/>
      <w:lvlText w:val="%7."/>
      <w:lvlJc w:val="left"/>
      <w:pPr>
        <w:ind w:left="5607" w:hanging="360"/>
      </w:pPr>
    </w:lvl>
    <w:lvl w:ilvl="7" w:tplc="04240019" w:tentative="1">
      <w:start w:val="1"/>
      <w:numFmt w:val="lowerLetter"/>
      <w:lvlText w:val="%8."/>
      <w:lvlJc w:val="left"/>
      <w:pPr>
        <w:ind w:left="6327" w:hanging="360"/>
      </w:pPr>
    </w:lvl>
    <w:lvl w:ilvl="8" w:tplc="0424001B" w:tentative="1">
      <w:start w:val="1"/>
      <w:numFmt w:val="lowerRoman"/>
      <w:lvlText w:val="%9."/>
      <w:lvlJc w:val="right"/>
      <w:pPr>
        <w:ind w:left="7047" w:hanging="180"/>
      </w:pPr>
    </w:lvl>
  </w:abstractNum>
  <w:abstractNum w:abstractNumId="2">
    <w:nsid w:val="56A96973"/>
    <w:multiLevelType w:val="multilevel"/>
    <w:tmpl w:val="AAFC2CA2"/>
    <w:lvl w:ilvl="0">
      <w:start w:val="1"/>
      <w:numFmt w:val="decimal"/>
      <w:pStyle w:val="Naslov1"/>
      <w:lvlText w:val="%1"/>
      <w:lvlJc w:val="left"/>
      <w:pPr>
        <w:tabs>
          <w:tab w:val="num" w:pos="432"/>
        </w:tabs>
        <w:ind w:left="432" w:hanging="432"/>
      </w:pPr>
    </w:lvl>
    <w:lvl w:ilvl="1">
      <w:start w:val="1"/>
      <w:numFmt w:val="decimal"/>
      <w:pStyle w:val="Naslov2"/>
      <w:lvlText w:val="%1.%2"/>
      <w:lvlJc w:val="left"/>
      <w:pPr>
        <w:tabs>
          <w:tab w:val="num" w:pos="576"/>
        </w:tabs>
        <w:ind w:left="576" w:hanging="576"/>
      </w:pPr>
    </w:lvl>
    <w:lvl w:ilvl="2">
      <w:start w:val="1"/>
      <w:numFmt w:val="decimal"/>
      <w:pStyle w:val="Naslov3"/>
      <w:lvlText w:val="%1.%2.%3"/>
      <w:lvlJc w:val="left"/>
      <w:pPr>
        <w:tabs>
          <w:tab w:val="num" w:pos="720"/>
        </w:tabs>
        <w:ind w:left="720" w:hanging="720"/>
      </w:pPr>
    </w:lvl>
    <w:lvl w:ilvl="3">
      <w:start w:val="1"/>
      <w:numFmt w:val="decimal"/>
      <w:pStyle w:val="Naslov4"/>
      <w:lvlText w:val="%1.%2.%3.%4"/>
      <w:lvlJc w:val="left"/>
      <w:pPr>
        <w:tabs>
          <w:tab w:val="num" w:pos="864"/>
        </w:tabs>
        <w:ind w:left="864" w:hanging="864"/>
      </w:pPr>
    </w:lvl>
    <w:lvl w:ilvl="4">
      <w:start w:val="1"/>
      <w:numFmt w:val="decimal"/>
      <w:pStyle w:val="Naslov5"/>
      <w:lvlText w:val="%1.%2.%3.%4.%5"/>
      <w:lvlJc w:val="left"/>
      <w:pPr>
        <w:tabs>
          <w:tab w:val="num" w:pos="1008"/>
        </w:tabs>
        <w:ind w:left="1008" w:hanging="1008"/>
      </w:pPr>
    </w:lvl>
    <w:lvl w:ilvl="5">
      <w:start w:val="1"/>
      <w:numFmt w:val="decimal"/>
      <w:pStyle w:val="Naslov6"/>
      <w:lvlText w:val="%1.%2.%3.%4.%5.%6"/>
      <w:lvlJc w:val="left"/>
      <w:pPr>
        <w:tabs>
          <w:tab w:val="num" w:pos="1152"/>
        </w:tabs>
        <w:ind w:left="1152" w:hanging="1152"/>
      </w:pPr>
    </w:lvl>
    <w:lvl w:ilvl="6">
      <w:start w:val="1"/>
      <w:numFmt w:val="decimal"/>
      <w:pStyle w:val="Naslov7"/>
      <w:lvlText w:val="%1.%2.%3.%4.%5.%6.%7"/>
      <w:lvlJc w:val="left"/>
      <w:pPr>
        <w:tabs>
          <w:tab w:val="num" w:pos="1296"/>
        </w:tabs>
        <w:ind w:left="1296" w:hanging="1296"/>
      </w:pPr>
    </w:lvl>
    <w:lvl w:ilvl="7">
      <w:start w:val="1"/>
      <w:numFmt w:val="decimal"/>
      <w:pStyle w:val="Naslov8"/>
      <w:lvlText w:val="%1.%2.%3.%4.%5.%6.%7.%8"/>
      <w:lvlJc w:val="left"/>
      <w:pPr>
        <w:tabs>
          <w:tab w:val="num" w:pos="1440"/>
        </w:tabs>
        <w:ind w:left="1440" w:hanging="1440"/>
      </w:pPr>
    </w:lvl>
    <w:lvl w:ilvl="8">
      <w:start w:val="1"/>
      <w:numFmt w:val="decimal"/>
      <w:pStyle w:val="Naslov9"/>
      <w:lvlText w:val="%1.%2.%3.%4.%5.%6.%7.%8.%9"/>
      <w:lvlJc w:val="left"/>
      <w:pPr>
        <w:tabs>
          <w:tab w:val="num" w:pos="1584"/>
        </w:tabs>
        <w:ind w:left="1584" w:hanging="1584"/>
      </w:pPr>
    </w:lvl>
  </w:abstractNum>
  <w:abstractNum w:abstractNumId="3">
    <w:nsid w:val="6CE30DBE"/>
    <w:multiLevelType w:val="hybridMultilevel"/>
    <w:tmpl w:val="A5CAE4A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nsid w:val="6FF96C76"/>
    <w:multiLevelType w:val="hybridMultilevel"/>
    <w:tmpl w:val="77FC86D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70AB20FD"/>
    <w:multiLevelType w:val="hybridMultilevel"/>
    <w:tmpl w:val="7728CA68"/>
    <w:lvl w:ilvl="0" w:tplc="04240001">
      <w:start w:val="1"/>
      <w:numFmt w:val="bullet"/>
      <w:lvlText w:val=""/>
      <w:lvlJc w:val="left"/>
      <w:pPr>
        <w:ind w:left="1428" w:hanging="360"/>
      </w:pPr>
      <w:rPr>
        <w:rFonts w:ascii="Symbol" w:hAnsi="Symbo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1"/>
  </w:num>
  <w:num w:numId="11">
    <w:abstractNumId w:val="4"/>
  </w:num>
  <w:num w:numId="12">
    <w:abstractNumId w:val="5"/>
  </w:num>
  <w:num w:numId="13">
    <w:abstractNumId w:val="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005"/>
    <w:rsid w:val="00014005"/>
    <w:rsid w:val="000150E0"/>
    <w:rsid w:val="000417B4"/>
    <w:rsid w:val="00053F6F"/>
    <w:rsid w:val="0005400A"/>
    <w:rsid w:val="0008023F"/>
    <w:rsid w:val="00091A1F"/>
    <w:rsid w:val="000A4FCA"/>
    <w:rsid w:val="000B5352"/>
    <w:rsid w:val="000E0F1B"/>
    <w:rsid w:val="000E414B"/>
    <w:rsid w:val="000F2941"/>
    <w:rsid w:val="001141F5"/>
    <w:rsid w:val="00114C3A"/>
    <w:rsid w:val="00134069"/>
    <w:rsid w:val="001502C1"/>
    <w:rsid w:val="00153BBF"/>
    <w:rsid w:val="0015591E"/>
    <w:rsid w:val="00167F9B"/>
    <w:rsid w:val="00197A53"/>
    <w:rsid w:val="001D1A10"/>
    <w:rsid w:val="00200071"/>
    <w:rsid w:val="0020741E"/>
    <w:rsid w:val="00222D00"/>
    <w:rsid w:val="00234F67"/>
    <w:rsid w:val="00235580"/>
    <w:rsid w:val="002364D0"/>
    <w:rsid w:val="00245E2C"/>
    <w:rsid w:val="002804AB"/>
    <w:rsid w:val="00291335"/>
    <w:rsid w:val="002A3C42"/>
    <w:rsid w:val="002B4141"/>
    <w:rsid w:val="002B426D"/>
    <w:rsid w:val="002C18F0"/>
    <w:rsid w:val="002C43E6"/>
    <w:rsid w:val="002D50AB"/>
    <w:rsid w:val="002D7CDC"/>
    <w:rsid w:val="002E2DF2"/>
    <w:rsid w:val="002F2EAF"/>
    <w:rsid w:val="002F432F"/>
    <w:rsid w:val="003068EC"/>
    <w:rsid w:val="00307BB2"/>
    <w:rsid w:val="003354A6"/>
    <w:rsid w:val="00345957"/>
    <w:rsid w:val="00346483"/>
    <w:rsid w:val="0035197C"/>
    <w:rsid w:val="00352C0C"/>
    <w:rsid w:val="003566DB"/>
    <w:rsid w:val="0038437E"/>
    <w:rsid w:val="00387956"/>
    <w:rsid w:val="003913AF"/>
    <w:rsid w:val="00397C67"/>
    <w:rsid w:val="003A0A39"/>
    <w:rsid w:val="003B60C8"/>
    <w:rsid w:val="003B7C7C"/>
    <w:rsid w:val="003F1D82"/>
    <w:rsid w:val="00415761"/>
    <w:rsid w:val="00421144"/>
    <w:rsid w:val="00454527"/>
    <w:rsid w:val="00463402"/>
    <w:rsid w:val="00465CE2"/>
    <w:rsid w:val="00471EA1"/>
    <w:rsid w:val="004920A6"/>
    <w:rsid w:val="004A4E6B"/>
    <w:rsid w:val="004D5C89"/>
    <w:rsid w:val="004F0D4C"/>
    <w:rsid w:val="00505F43"/>
    <w:rsid w:val="00507ACE"/>
    <w:rsid w:val="005224A5"/>
    <w:rsid w:val="0053129D"/>
    <w:rsid w:val="00561DED"/>
    <w:rsid w:val="005B4618"/>
    <w:rsid w:val="005C24E1"/>
    <w:rsid w:val="005E0FC1"/>
    <w:rsid w:val="005E4193"/>
    <w:rsid w:val="005F3A6E"/>
    <w:rsid w:val="00614553"/>
    <w:rsid w:val="00615123"/>
    <w:rsid w:val="00621E40"/>
    <w:rsid w:val="00622322"/>
    <w:rsid w:val="00623209"/>
    <w:rsid w:val="00634C71"/>
    <w:rsid w:val="00635584"/>
    <w:rsid w:val="00640B94"/>
    <w:rsid w:val="00665138"/>
    <w:rsid w:val="00666518"/>
    <w:rsid w:val="00670244"/>
    <w:rsid w:val="006934CE"/>
    <w:rsid w:val="006B401A"/>
    <w:rsid w:val="006C222B"/>
    <w:rsid w:val="006C60A4"/>
    <w:rsid w:val="006D7FA2"/>
    <w:rsid w:val="00721244"/>
    <w:rsid w:val="00726B11"/>
    <w:rsid w:val="00736E2D"/>
    <w:rsid w:val="00742FDE"/>
    <w:rsid w:val="00754CF5"/>
    <w:rsid w:val="007566E2"/>
    <w:rsid w:val="00757211"/>
    <w:rsid w:val="007614E3"/>
    <w:rsid w:val="007672EB"/>
    <w:rsid w:val="00775F83"/>
    <w:rsid w:val="007834FB"/>
    <w:rsid w:val="0079579A"/>
    <w:rsid w:val="007A58C7"/>
    <w:rsid w:val="007B2A4D"/>
    <w:rsid w:val="00804A8E"/>
    <w:rsid w:val="00816453"/>
    <w:rsid w:val="008412DF"/>
    <w:rsid w:val="00855DA0"/>
    <w:rsid w:val="00873EBC"/>
    <w:rsid w:val="00874C02"/>
    <w:rsid w:val="00877290"/>
    <w:rsid w:val="0088227E"/>
    <w:rsid w:val="008B3CCF"/>
    <w:rsid w:val="008C1C76"/>
    <w:rsid w:val="008E280B"/>
    <w:rsid w:val="00954BE7"/>
    <w:rsid w:val="00962DE3"/>
    <w:rsid w:val="00973933"/>
    <w:rsid w:val="009B0FDC"/>
    <w:rsid w:val="009D6224"/>
    <w:rsid w:val="009E656D"/>
    <w:rsid w:val="009F0BCF"/>
    <w:rsid w:val="009F2498"/>
    <w:rsid w:val="009F52B7"/>
    <w:rsid w:val="00A26458"/>
    <w:rsid w:val="00A35DB3"/>
    <w:rsid w:val="00A526F8"/>
    <w:rsid w:val="00A56B0A"/>
    <w:rsid w:val="00A77065"/>
    <w:rsid w:val="00A77F5F"/>
    <w:rsid w:val="00A84C2E"/>
    <w:rsid w:val="00AA17C8"/>
    <w:rsid w:val="00AA6465"/>
    <w:rsid w:val="00AD3E9F"/>
    <w:rsid w:val="00AD3FD4"/>
    <w:rsid w:val="00AF18CE"/>
    <w:rsid w:val="00B04643"/>
    <w:rsid w:val="00B10EC8"/>
    <w:rsid w:val="00B343BC"/>
    <w:rsid w:val="00B41020"/>
    <w:rsid w:val="00B5299B"/>
    <w:rsid w:val="00B54C0E"/>
    <w:rsid w:val="00B60B60"/>
    <w:rsid w:val="00B610C2"/>
    <w:rsid w:val="00B7682D"/>
    <w:rsid w:val="00B939AE"/>
    <w:rsid w:val="00BB192E"/>
    <w:rsid w:val="00BC067F"/>
    <w:rsid w:val="00BC7813"/>
    <w:rsid w:val="00BE4B82"/>
    <w:rsid w:val="00C013A7"/>
    <w:rsid w:val="00C02325"/>
    <w:rsid w:val="00C06D16"/>
    <w:rsid w:val="00C70062"/>
    <w:rsid w:val="00C758DA"/>
    <w:rsid w:val="00C75DD6"/>
    <w:rsid w:val="00C808F3"/>
    <w:rsid w:val="00C95683"/>
    <w:rsid w:val="00C95A88"/>
    <w:rsid w:val="00CA04B6"/>
    <w:rsid w:val="00CB4381"/>
    <w:rsid w:val="00CD47AD"/>
    <w:rsid w:val="00CD6861"/>
    <w:rsid w:val="00CF32F5"/>
    <w:rsid w:val="00D2030A"/>
    <w:rsid w:val="00D22E77"/>
    <w:rsid w:val="00D26F83"/>
    <w:rsid w:val="00D33538"/>
    <w:rsid w:val="00D34372"/>
    <w:rsid w:val="00D64309"/>
    <w:rsid w:val="00D67023"/>
    <w:rsid w:val="00D760CF"/>
    <w:rsid w:val="00D80ECF"/>
    <w:rsid w:val="00D923FC"/>
    <w:rsid w:val="00DA2905"/>
    <w:rsid w:val="00DA4780"/>
    <w:rsid w:val="00DA769C"/>
    <w:rsid w:val="00DB6179"/>
    <w:rsid w:val="00DC6F74"/>
    <w:rsid w:val="00DE3397"/>
    <w:rsid w:val="00DE5F5C"/>
    <w:rsid w:val="00DF0238"/>
    <w:rsid w:val="00DF46D0"/>
    <w:rsid w:val="00E0759F"/>
    <w:rsid w:val="00E22872"/>
    <w:rsid w:val="00E30919"/>
    <w:rsid w:val="00E46DEB"/>
    <w:rsid w:val="00E70599"/>
    <w:rsid w:val="00E820EE"/>
    <w:rsid w:val="00E877FC"/>
    <w:rsid w:val="00EB06AA"/>
    <w:rsid w:val="00EB658E"/>
    <w:rsid w:val="00ED19A7"/>
    <w:rsid w:val="00F00768"/>
    <w:rsid w:val="00F104BB"/>
    <w:rsid w:val="00F117E2"/>
    <w:rsid w:val="00F176F8"/>
    <w:rsid w:val="00F36ACD"/>
    <w:rsid w:val="00F446F4"/>
    <w:rsid w:val="00F57832"/>
    <w:rsid w:val="00F600DA"/>
    <w:rsid w:val="00F84D9F"/>
    <w:rsid w:val="00F90664"/>
    <w:rsid w:val="00F93424"/>
    <w:rsid w:val="00F97CE1"/>
    <w:rsid w:val="00FA49ED"/>
    <w:rsid w:val="00FB3D60"/>
    <w:rsid w:val="00FF0C3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F37661C0-3CCC-4E62-BA04-319FEEF09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775F83"/>
    <w:pPr>
      <w:ind w:firstLine="567"/>
      <w:jc w:val="both"/>
    </w:pPr>
    <w:rPr>
      <w:sz w:val="24"/>
      <w:szCs w:val="24"/>
      <w:lang w:eastAsia="en-US"/>
    </w:rPr>
  </w:style>
  <w:style w:type="paragraph" w:styleId="Naslov1">
    <w:name w:val="heading 1"/>
    <w:basedOn w:val="Navaden"/>
    <w:next w:val="Navaden"/>
    <w:link w:val="Naslov1Znak"/>
    <w:qFormat/>
    <w:rsid w:val="00775F83"/>
    <w:pPr>
      <w:keepNext/>
      <w:numPr>
        <w:numId w:val="9"/>
      </w:numPr>
      <w:spacing w:before="240" w:after="60"/>
      <w:outlineLvl w:val="0"/>
    </w:pPr>
    <w:rPr>
      <w:b/>
      <w:bCs/>
      <w:caps/>
      <w:kern w:val="32"/>
    </w:rPr>
  </w:style>
  <w:style w:type="paragraph" w:styleId="Naslov2">
    <w:name w:val="heading 2"/>
    <w:basedOn w:val="Navaden"/>
    <w:next w:val="Navaden"/>
    <w:link w:val="Naslov2Znak"/>
    <w:qFormat/>
    <w:rsid w:val="00775F83"/>
    <w:pPr>
      <w:keepNext/>
      <w:numPr>
        <w:ilvl w:val="1"/>
        <w:numId w:val="9"/>
      </w:numPr>
      <w:spacing w:before="240" w:after="60"/>
      <w:outlineLvl w:val="1"/>
    </w:pPr>
    <w:rPr>
      <w:caps/>
    </w:rPr>
  </w:style>
  <w:style w:type="paragraph" w:styleId="Naslov3">
    <w:name w:val="heading 3"/>
    <w:basedOn w:val="Navaden"/>
    <w:next w:val="Navaden"/>
    <w:link w:val="Naslov3Znak"/>
    <w:qFormat/>
    <w:rsid w:val="00775F83"/>
    <w:pPr>
      <w:keepNext/>
      <w:numPr>
        <w:ilvl w:val="2"/>
        <w:numId w:val="9"/>
      </w:numPr>
      <w:spacing w:before="240" w:after="60"/>
      <w:outlineLvl w:val="2"/>
    </w:pPr>
    <w:rPr>
      <w:b/>
      <w:bCs/>
    </w:rPr>
  </w:style>
  <w:style w:type="paragraph" w:styleId="Naslov4">
    <w:name w:val="heading 4"/>
    <w:basedOn w:val="Navaden"/>
    <w:next w:val="Navaden"/>
    <w:link w:val="Naslov4Znak"/>
    <w:qFormat/>
    <w:rsid w:val="00775F83"/>
    <w:pPr>
      <w:keepNext/>
      <w:numPr>
        <w:ilvl w:val="3"/>
        <w:numId w:val="9"/>
      </w:numPr>
      <w:spacing w:before="240" w:after="60"/>
      <w:outlineLvl w:val="3"/>
    </w:pPr>
  </w:style>
  <w:style w:type="paragraph" w:styleId="Naslov5">
    <w:name w:val="heading 5"/>
    <w:basedOn w:val="Navaden"/>
    <w:next w:val="Navaden"/>
    <w:link w:val="Naslov5Znak"/>
    <w:qFormat/>
    <w:rsid w:val="00775F83"/>
    <w:pPr>
      <w:numPr>
        <w:ilvl w:val="4"/>
        <w:numId w:val="9"/>
      </w:numPr>
      <w:spacing w:before="240" w:after="60"/>
      <w:outlineLvl w:val="4"/>
    </w:pPr>
    <w:rPr>
      <w:b/>
      <w:bCs/>
      <w:i/>
      <w:iCs/>
      <w:sz w:val="26"/>
      <w:szCs w:val="26"/>
    </w:rPr>
  </w:style>
  <w:style w:type="paragraph" w:styleId="Naslov6">
    <w:name w:val="heading 6"/>
    <w:basedOn w:val="Navaden"/>
    <w:next w:val="Navaden"/>
    <w:link w:val="Naslov6Znak"/>
    <w:qFormat/>
    <w:rsid w:val="00775F83"/>
    <w:pPr>
      <w:numPr>
        <w:ilvl w:val="5"/>
        <w:numId w:val="9"/>
      </w:numPr>
      <w:spacing w:before="240" w:after="60"/>
      <w:outlineLvl w:val="5"/>
    </w:pPr>
    <w:rPr>
      <w:b/>
      <w:bCs/>
      <w:sz w:val="22"/>
      <w:szCs w:val="22"/>
    </w:rPr>
  </w:style>
  <w:style w:type="paragraph" w:styleId="Naslov7">
    <w:name w:val="heading 7"/>
    <w:basedOn w:val="Navaden"/>
    <w:next w:val="Navaden"/>
    <w:link w:val="Naslov7Znak"/>
    <w:qFormat/>
    <w:rsid w:val="00775F83"/>
    <w:pPr>
      <w:numPr>
        <w:ilvl w:val="6"/>
        <w:numId w:val="9"/>
      </w:numPr>
      <w:spacing w:before="240" w:after="60"/>
      <w:outlineLvl w:val="6"/>
    </w:pPr>
  </w:style>
  <w:style w:type="paragraph" w:styleId="Naslov8">
    <w:name w:val="heading 8"/>
    <w:basedOn w:val="Navaden"/>
    <w:next w:val="Navaden"/>
    <w:link w:val="Naslov8Znak"/>
    <w:qFormat/>
    <w:rsid w:val="00775F83"/>
    <w:pPr>
      <w:numPr>
        <w:ilvl w:val="7"/>
        <w:numId w:val="9"/>
      </w:numPr>
      <w:spacing w:before="240" w:after="60"/>
      <w:outlineLvl w:val="7"/>
    </w:pPr>
    <w:rPr>
      <w:i/>
      <w:iCs/>
    </w:rPr>
  </w:style>
  <w:style w:type="paragraph" w:styleId="Naslov9">
    <w:name w:val="heading 9"/>
    <w:basedOn w:val="Navaden"/>
    <w:next w:val="Navaden"/>
    <w:link w:val="Naslov9Znak"/>
    <w:qFormat/>
    <w:rsid w:val="00775F83"/>
    <w:pPr>
      <w:numPr>
        <w:ilvl w:val="8"/>
        <w:numId w:val="9"/>
      </w:numPr>
      <w:spacing w:before="240" w:after="60"/>
      <w:outlineLvl w:val="8"/>
    </w:pPr>
    <w:rPr>
      <w:rFonts w:ascii="Arial" w:hAnsi="Arial" w:cs="Arial"/>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775F83"/>
    <w:rPr>
      <w:b/>
      <w:bCs/>
      <w:caps/>
      <w:kern w:val="32"/>
      <w:sz w:val="24"/>
      <w:szCs w:val="24"/>
      <w:lang w:eastAsia="en-US"/>
    </w:rPr>
  </w:style>
  <w:style w:type="character" w:customStyle="1" w:styleId="Naslov2Znak">
    <w:name w:val="Naslov 2 Znak"/>
    <w:basedOn w:val="Privzetapisavaodstavka"/>
    <w:link w:val="Naslov2"/>
    <w:rsid w:val="00775F83"/>
    <w:rPr>
      <w:caps/>
      <w:sz w:val="24"/>
      <w:szCs w:val="24"/>
      <w:lang w:eastAsia="en-US"/>
    </w:rPr>
  </w:style>
  <w:style w:type="character" w:customStyle="1" w:styleId="Naslov3Znak">
    <w:name w:val="Naslov 3 Znak"/>
    <w:basedOn w:val="Privzetapisavaodstavka"/>
    <w:link w:val="Naslov3"/>
    <w:rsid w:val="00775F83"/>
    <w:rPr>
      <w:b/>
      <w:bCs/>
      <w:sz w:val="24"/>
      <w:szCs w:val="24"/>
      <w:lang w:eastAsia="en-US"/>
    </w:rPr>
  </w:style>
  <w:style w:type="character" w:customStyle="1" w:styleId="Naslov3Znak1">
    <w:name w:val="Naslov 3 Znak1"/>
    <w:aliases w:val="Naslov 3 Znak Znak1"/>
    <w:basedOn w:val="Privzetapisavaodstavka"/>
    <w:rsid w:val="00775F83"/>
    <w:rPr>
      <w:b/>
      <w:bCs/>
      <w:sz w:val="24"/>
      <w:szCs w:val="24"/>
      <w:lang w:val="sl-SI" w:eastAsia="en-US" w:bidi="ar-SA"/>
    </w:rPr>
  </w:style>
  <w:style w:type="character" w:customStyle="1" w:styleId="Naslov4Znak">
    <w:name w:val="Naslov 4 Znak"/>
    <w:basedOn w:val="Privzetapisavaodstavka"/>
    <w:link w:val="Naslov4"/>
    <w:rsid w:val="00775F83"/>
    <w:rPr>
      <w:sz w:val="24"/>
      <w:szCs w:val="24"/>
      <w:lang w:eastAsia="en-US"/>
    </w:rPr>
  </w:style>
  <w:style w:type="character" w:customStyle="1" w:styleId="Naslov5Znak">
    <w:name w:val="Naslov 5 Znak"/>
    <w:basedOn w:val="Privzetapisavaodstavka"/>
    <w:link w:val="Naslov5"/>
    <w:rsid w:val="00775F83"/>
    <w:rPr>
      <w:b/>
      <w:bCs/>
      <w:i/>
      <w:iCs/>
      <w:sz w:val="26"/>
      <w:szCs w:val="26"/>
      <w:lang w:eastAsia="en-US"/>
    </w:rPr>
  </w:style>
  <w:style w:type="character" w:customStyle="1" w:styleId="Naslov6Znak">
    <w:name w:val="Naslov 6 Znak"/>
    <w:basedOn w:val="Privzetapisavaodstavka"/>
    <w:link w:val="Naslov6"/>
    <w:rsid w:val="00775F83"/>
    <w:rPr>
      <w:b/>
      <w:bCs/>
      <w:sz w:val="22"/>
      <w:szCs w:val="22"/>
      <w:lang w:eastAsia="en-US"/>
    </w:rPr>
  </w:style>
  <w:style w:type="character" w:customStyle="1" w:styleId="Naslov7Znak">
    <w:name w:val="Naslov 7 Znak"/>
    <w:basedOn w:val="Privzetapisavaodstavka"/>
    <w:link w:val="Naslov7"/>
    <w:rsid w:val="00775F83"/>
    <w:rPr>
      <w:sz w:val="24"/>
      <w:szCs w:val="24"/>
      <w:lang w:eastAsia="en-US"/>
    </w:rPr>
  </w:style>
  <w:style w:type="character" w:customStyle="1" w:styleId="Naslov8Znak">
    <w:name w:val="Naslov 8 Znak"/>
    <w:basedOn w:val="Privzetapisavaodstavka"/>
    <w:link w:val="Naslov8"/>
    <w:rsid w:val="00775F83"/>
    <w:rPr>
      <w:i/>
      <w:iCs/>
      <w:sz w:val="24"/>
      <w:szCs w:val="24"/>
      <w:lang w:eastAsia="en-US"/>
    </w:rPr>
  </w:style>
  <w:style w:type="character" w:customStyle="1" w:styleId="Naslov9Znak">
    <w:name w:val="Naslov 9 Znak"/>
    <w:basedOn w:val="Privzetapisavaodstavka"/>
    <w:link w:val="Naslov9"/>
    <w:rsid w:val="00775F83"/>
    <w:rPr>
      <w:rFonts w:ascii="Arial" w:hAnsi="Arial" w:cs="Arial"/>
      <w:sz w:val="22"/>
      <w:szCs w:val="22"/>
      <w:lang w:eastAsia="en-US"/>
    </w:rPr>
  </w:style>
  <w:style w:type="paragraph" w:styleId="Napis">
    <w:name w:val="caption"/>
    <w:basedOn w:val="Navaden"/>
    <w:next w:val="Navaden"/>
    <w:qFormat/>
    <w:rsid w:val="00775F83"/>
    <w:pPr>
      <w:spacing w:before="120" w:after="120"/>
    </w:pPr>
    <w:rPr>
      <w:b/>
      <w:bCs/>
      <w:sz w:val="20"/>
      <w:szCs w:val="20"/>
    </w:rPr>
  </w:style>
  <w:style w:type="character" w:styleId="Krepko">
    <w:name w:val="Strong"/>
    <w:basedOn w:val="Privzetapisavaodstavka"/>
    <w:uiPriority w:val="22"/>
    <w:qFormat/>
    <w:rsid w:val="00775F83"/>
    <w:rPr>
      <w:b/>
      <w:bCs/>
    </w:rPr>
  </w:style>
  <w:style w:type="character" w:styleId="Poudarek">
    <w:name w:val="Emphasis"/>
    <w:basedOn w:val="Privzetapisavaodstavka"/>
    <w:qFormat/>
    <w:rsid w:val="00775F83"/>
    <w:rPr>
      <w:i/>
      <w:iCs/>
    </w:rPr>
  </w:style>
  <w:style w:type="table" w:styleId="Tabelamrea">
    <w:name w:val="Table Grid"/>
    <w:basedOn w:val="Navadnatabela"/>
    <w:uiPriority w:val="59"/>
    <w:rsid w:val="000140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0B5352"/>
    <w:pPr>
      <w:ind w:left="720"/>
      <w:contextualSpacing/>
    </w:pPr>
  </w:style>
  <w:style w:type="character" w:customStyle="1" w:styleId="hps">
    <w:name w:val="hps"/>
    <w:basedOn w:val="Privzetapisavaodstavka"/>
    <w:rsid w:val="00F84D9F"/>
  </w:style>
  <w:style w:type="paragraph" w:styleId="Glava">
    <w:name w:val="header"/>
    <w:basedOn w:val="Navaden"/>
    <w:link w:val="GlavaZnak"/>
    <w:uiPriority w:val="99"/>
    <w:unhideWhenUsed/>
    <w:rsid w:val="00397C67"/>
    <w:pPr>
      <w:tabs>
        <w:tab w:val="center" w:pos="4536"/>
        <w:tab w:val="right" w:pos="9072"/>
      </w:tabs>
    </w:pPr>
  </w:style>
  <w:style w:type="character" w:customStyle="1" w:styleId="GlavaZnak">
    <w:name w:val="Glava Znak"/>
    <w:basedOn w:val="Privzetapisavaodstavka"/>
    <w:link w:val="Glava"/>
    <w:uiPriority w:val="99"/>
    <w:rsid w:val="00397C67"/>
    <w:rPr>
      <w:sz w:val="24"/>
      <w:szCs w:val="24"/>
      <w:lang w:eastAsia="en-US"/>
    </w:rPr>
  </w:style>
  <w:style w:type="paragraph" w:styleId="Noga">
    <w:name w:val="footer"/>
    <w:basedOn w:val="Navaden"/>
    <w:link w:val="NogaZnak"/>
    <w:uiPriority w:val="99"/>
    <w:unhideWhenUsed/>
    <w:rsid w:val="00397C67"/>
    <w:pPr>
      <w:tabs>
        <w:tab w:val="center" w:pos="4536"/>
        <w:tab w:val="right" w:pos="9072"/>
      </w:tabs>
    </w:pPr>
  </w:style>
  <w:style w:type="character" w:customStyle="1" w:styleId="NogaZnak">
    <w:name w:val="Noga Znak"/>
    <w:basedOn w:val="Privzetapisavaodstavka"/>
    <w:link w:val="Noga"/>
    <w:uiPriority w:val="99"/>
    <w:rsid w:val="00397C67"/>
    <w:rPr>
      <w:sz w:val="24"/>
      <w:szCs w:val="24"/>
      <w:lang w:eastAsia="en-US"/>
    </w:rPr>
  </w:style>
  <w:style w:type="paragraph" w:styleId="Navadensplet">
    <w:name w:val="Normal (Web)"/>
    <w:basedOn w:val="Navaden"/>
    <w:uiPriority w:val="99"/>
    <w:unhideWhenUsed/>
    <w:rsid w:val="009F2498"/>
    <w:pPr>
      <w:spacing w:before="100" w:beforeAutospacing="1" w:after="100" w:afterAutospacing="1"/>
      <w:ind w:firstLine="0"/>
      <w:jc w:val="left"/>
    </w:pPr>
    <w:rPr>
      <w:lang w:eastAsia="sl-SI"/>
    </w:rPr>
  </w:style>
  <w:style w:type="paragraph" w:styleId="Konnaopomba-besedilo">
    <w:name w:val="endnote text"/>
    <w:basedOn w:val="Navaden"/>
    <w:link w:val="Konnaopomba-besediloZnak"/>
    <w:uiPriority w:val="99"/>
    <w:semiHidden/>
    <w:unhideWhenUsed/>
    <w:rsid w:val="00D80ECF"/>
    <w:rPr>
      <w:sz w:val="20"/>
      <w:szCs w:val="20"/>
    </w:rPr>
  </w:style>
  <w:style w:type="character" w:customStyle="1" w:styleId="Konnaopomba-besediloZnak">
    <w:name w:val="Končna opomba - besedilo Znak"/>
    <w:basedOn w:val="Privzetapisavaodstavka"/>
    <w:link w:val="Konnaopomba-besedilo"/>
    <w:uiPriority w:val="99"/>
    <w:semiHidden/>
    <w:rsid w:val="00D80ECF"/>
    <w:rPr>
      <w:lang w:eastAsia="en-US"/>
    </w:rPr>
  </w:style>
  <w:style w:type="character" w:styleId="Konnaopomba-sklic">
    <w:name w:val="endnote reference"/>
    <w:basedOn w:val="Privzetapisavaodstavka"/>
    <w:uiPriority w:val="99"/>
    <w:semiHidden/>
    <w:unhideWhenUsed/>
    <w:rsid w:val="00D80ECF"/>
    <w:rPr>
      <w:vertAlign w:val="superscript"/>
    </w:rPr>
  </w:style>
  <w:style w:type="paragraph" w:styleId="Sprotnaopomba-besedilo">
    <w:name w:val="footnote text"/>
    <w:basedOn w:val="Navaden"/>
    <w:link w:val="Sprotnaopomba-besediloZnak"/>
    <w:uiPriority w:val="99"/>
    <w:semiHidden/>
    <w:unhideWhenUsed/>
    <w:rsid w:val="00D80ECF"/>
    <w:rPr>
      <w:sz w:val="20"/>
      <w:szCs w:val="20"/>
    </w:rPr>
  </w:style>
  <w:style w:type="character" w:customStyle="1" w:styleId="Sprotnaopomba-besediloZnak">
    <w:name w:val="Sprotna opomba - besedilo Znak"/>
    <w:basedOn w:val="Privzetapisavaodstavka"/>
    <w:link w:val="Sprotnaopomba-besedilo"/>
    <w:uiPriority w:val="99"/>
    <w:semiHidden/>
    <w:rsid w:val="00D80ECF"/>
    <w:rPr>
      <w:lang w:eastAsia="en-US"/>
    </w:rPr>
  </w:style>
  <w:style w:type="character" w:styleId="Sprotnaopomba-sklic">
    <w:name w:val="footnote reference"/>
    <w:basedOn w:val="Privzetapisavaodstavka"/>
    <w:uiPriority w:val="99"/>
    <w:semiHidden/>
    <w:unhideWhenUsed/>
    <w:rsid w:val="00D80EC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607166">
      <w:bodyDiv w:val="1"/>
      <w:marLeft w:val="0"/>
      <w:marRight w:val="0"/>
      <w:marTop w:val="0"/>
      <w:marBottom w:val="0"/>
      <w:divBdr>
        <w:top w:val="none" w:sz="0" w:space="0" w:color="auto"/>
        <w:left w:val="none" w:sz="0" w:space="0" w:color="auto"/>
        <w:bottom w:val="none" w:sz="0" w:space="0" w:color="auto"/>
        <w:right w:val="none" w:sz="0" w:space="0" w:color="auto"/>
      </w:divBdr>
    </w:div>
    <w:div w:id="1018778345">
      <w:bodyDiv w:val="1"/>
      <w:marLeft w:val="0"/>
      <w:marRight w:val="0"/>
      <w:marTop w:val="0"/>
      <w:marBottom w:val="0"/>
      <w:divBdr>
        <w:top w:val="none" w:sz="0" w:space="0" w:color="auto"/>
        <w:left w:val="none" w:sz="0" w:space="0" w:color="auto"/>
        <w:bottom w:val="none" w:sz="0" w:space="0" w:color="auto"/>
        <w:right w:val="none" w:sz="0" w:space="0" w:color="auto"/>
      </w:divBdr>
    </w:div>
    <w:div w:id="1695811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kument" ma:contentTypeID="0x010100E6BA015F7991B344A1929E75C3C8FA96" ma:contentTypeVersion="1" ma:contentTypeDescription="Ustvari nov dokument." ma:contentTypeScope="" ma:versionID="412ae6490392607b1728bb2f00f75953">
  <xsd:schema xmlns:xsd="http://www.w3.org/2001/XMLSchema" xmlns:xs="http://www.w3.org/2001/XMLSchema" xmlns:p="http://schemas.microsoft.com/office/2006/metadata/properties" xmlns:ns1="http://schemas.microsoft.com/sharepoint/v3" xmlns:ns2="c414fd7f-21c6-4d94-90e3-68400e5795fc" targetNamespace="http://schemas.microsoft.com/office/2006/metadata/properties" ma:root="true" ma:fieldsID="4268a70132a81f4a05c88de231e9f8ff" ns1:_="" ns2:_="">
    <xsd:import namespace="http://schemas.microsoft.com/sharepoint/v3"/>
    <xsd:import namespace="c414fd7f-21c6-4d94-90e3-68400e5795fc"/>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Razporejanje začetnega datuma" ma:internalName="PublishingStartDate">
      <xsd:simpleType>
        <xsd:restriction base="dms:Unknown"/>
      </xsd:simpleType>
    </xsd:element>
    <xsd:element name="PublishingExpirationDate" ma:index="12" nillable="true" ma:displayName="Razporejanje končnega datuma"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414fd7f-21c6-4d94-90e3-68400e5795fc" elementFormDefault="qualified">
    <xsd:import namespace="http://schemas.microsoft.com/office/2006/documentManagement/types"/>
    <xsd:import namespace="http://schemas.microsoft.com/office/infopath/2007/PartnerControls"/>
    <xsd:element name="_dlc_DocId" ma:index="8" nillable="true" ma:displayName="Vrednost ID-ja dokumenta" ma:description="Vrednost ID-ja dokumenta, dodeljenega temu elementu." ma:internalName="_dlc_DocId" ma:readOnly="true">
      <xsd:simpleType>
        <xsd:restriction base="dms:Text"/>
      </xsd:simpleType>
    </xsd:element>
    <xsd:element name="_dlc_DocIdUrl" ma:index="9" nillable="true" ma:displayName="ID dokumenta" ma:description="Trajna povezava do tega dokumenta."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kument" ma:contentTypeID="0x010100CE66628DB410904C8B58B4B3EAA78F6D" ma:contentTypeVersion="1" ma:contentTypeDescription="Ustvari nov dokument." ma:contentTypeScope="" ma:versionID="50b06b83eece26fadfffcb8ef6ab1e2d">
  <xsd:schema xmlns:xsd="http://www.w3.org/2001/XMLSchema" xmlns:xs="http://www.w3.org/2001/XMLSchema" xmlns:p="http://schemas.microsoft.com/office/2006/metadata/properties" xmlns:ns1="http://schemas.microsoft.com/sharepoint/v3" targetNamespace="http://schemas.microsoft.com/office/2006/metadata/properties" ma:root="true" ma:fieldsID="b654bfdaf6531b83ef74cd070129d86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Razporejanje začetnega datuma" ma:description="»Načrtovanje začetnega datuma« je stolpec mesta, ki ga je ustvarila funkcija objavljanja. Uporablja se za določanje datuma in ure, ko se ta stran prvič prikaže obiskovalcem strani." ma:hidden="true" ma:internalName="PublishingStartDate">
      <xsd:simpleType>
        <xsd:restriction base="dms:Unknown"/>
      </xsd:simpleType>
    </xsd:element>
    <xsd:element name="PublishingExpirationDate" ma:index="9" nillable="true" ma:displayName="Razporejanje končnega datuma" ma:description="»Načrtovanje končnega datuma« je stolpec mesta, ki ga je ustvarila funkcija objavljanja. Uporablja se za določanje datuma in ure, ko se ta stran ne prikaže več obiskovalcem mesta."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A9AFCE-965D-42B7-B3DE-4355B318E36D}"/>
</file>

<file path=customXml/itemProps2.xml><?xml version="1.0" encoding="utf-8"?>
<ds:datastoreItem xmlns:ds="http://schemas.openxmlformats.org/officeDocument/2006/customXml" ds:itemID="{CD083644-9D02-495D-99EE-4E951AEE7D58}"/>
</file>

<file path=customXml/itemProps3.xml><?xml version="1.0" encoding="utf-8"?>
<ds:datastoreItem xmlns:ds="http://schemas.openxmlformats.org/officeDocument/2006/customXml" ds:itemID="{55455FD4-6DAC-4063-B21C-BF19DB1121DB}"/>
</file>

<file path=customXml/itemProps4.xml><?xml version="1.0" encoding="utf-8"?>
<ds:datastoreItem xmlns:ds="http://schemas.openxmlformats.org/officeDocument/2006/customXml" ds:itemID="{2341FBD1-6107-4141-8988-C7EDAF692EDC}"/>
</file>

<file path=customXml/itemProps5.xml><?xml version="1.0" encoding="utf-8"?>
<ds:datastoreItem xmlns:ds="http://schemas.openxmlformats.org/officeDocument/2006/customXml" ds:itemID="{E3459A6B-74D9-44AC-95DC-B50C291F2A72}"/>
</file>

<file path=docProps/app.xml><?xml version="1.0" encoding="utf-8"?>
<Properties xmlns="http://schemas.openxmlformats.org/officeDocument/2006/extended-properties" xmlns:vt="http://schemas.openxmlformats.org/officeDocument/2006/docPropsVTypes">
  <Template>Normal.dotm</Template>
  <TotalTime>1</TotalTime>
  <Pages>7</Pages>
  <Words>1872</Words>
  <Characters>10677</Characters>
  <Application>Microsoft Office Word</Application>
  <DocSecurity>0</DocSecurity>
  <Lines>88</Lines>
  <Paragraphs>25</Paragraphs>
  <ScaleCrop>false</ScaleCrop>
  <HeadingPairs>
    <vt:vector size="2" baseType="variant">
      <vt:variant>
        <vt:lpstr>Naslov</vt:lpstr>
      </vt:variant>
      <vt:variant>
        <vt:i4>1</vt:i4>
      </vt:variant>
    </vt:vector>
  </HeadingPairs>
  <TitlesOfParts>
    <vt:vector size="1" baseType="lpstr">
      <vt:lpstr/>
    </vt:vector>
  </TitlesOfParts>
  <Company>FNM</Company>
  <LinksUpToDate>false</LinksUpToDate>
  <CharactersWithSpaces>12524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Predlog ocenjevalne lestvice, oktober 2014</dc:title>
  <dc:subject/>
  <dc:creator>Andrej Šorgo</dc:creator>
  <cp:keywords/>
  <dc:description/>
  <cp:lastModifiedBy>Jasmina Barton Bedrač</cp:lastModifiedBy>
  <cp:revision>2</cp:revision>
  <dcterms:created xsi:type="dcterms:W3CDTF">2014-10-09T11:59:00Z</dcterms:created>
  <dcterms:modified xsi:type="dcterms:W3CDTF">2014-10-09T11:59:00Z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0x010100CE66628DB410904C8B58B4B3EAA78F6D</vt:lpwstr>
  </property>
  <property fmtid="{D5CDD505-2E9C-101B-9397-08002B2CF9AE}" pid="3" name="_dlc_DocIdItemGuid">
    <vt:lpwstr>d80d9f94-82de-4357-b629-820e5a640f71</vt:lpwstr>
  </property>
</Properties>
</file>